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7E5" w:rsidRPr="007E4A69" w:rsidRDefault="007317E5" w:rsidP="000F64A4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 xml:space="preserve">Uchwała Nr </w:t>
      </w:r>
      <w:r>
        <w:rPr>
          <w:rFonts w:ascii="Book Antiqua" w:hAnsi="Book Antiqua"/>
          <w:b/>
          <w:sz w:val="28"/>
          <w:szCs w:val="28"/>
        </w:rPr>
        <w:t>XXXII/298/09</w:t>
      </w:r>
    </w:p>
    <w:p w:rsidR="007317E5" w:rsidRPr="007E4A69" w:rsidRDefault="007317E5" w:rsidP="000F64A4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7317E5" w:rsidRPr="007E4A69" w:rsidRDefault="007317E5" w:rsidP="000F64A4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18 lutego 2009r.</w:t>
      </w:r>
    </w:p>
    <w:p w:rsidR="007317E5" w:rsidRPr="00B877C9" w:rsidRDefault="007317E5" w:rsidP="000F64A4">
      <w:pPr>
        <w:jc w:val="center"/>
        <w:rPr>
          <w:rFonts w:ascii="Book Antiqua" w:hAnsi="Book Antiqua"/>
          <w:b/>
          <w:sz w:val="24"/>
          <w:szCs w:val="24"/>
        </w:rPr>
      </w:pPr>
    </w:p>
    <w:p w:rsidR="007317E5" w:rsidRPr="00392D2E" w:rsidRDefault="007317E5" w:rsidP="000F64A4">
      <w:pPr>
        <w:rPr>
          <w:rFonts w:ascii="Times New Roman" w:hAnsi="Times New Roman"/>
          <w:b/>
          <w:sz w:val="24"/>
          <w:szCs w:val="24"/>
          <w:u w:val="single"/>
        </w:rPr>
      </w:pPr>
      <w:r w:rsidRPr="00392D2E">
        <w:rPr>
          <w:rFonts w:ascii="Book Antiqua" w:hAnsi="Book Antiqua"/>
          <w:b/>
          <w:sz w:val="24"/>
          <w:szCs w:val="24"/>
        </w:rPr>
        <w:t>w sprawie</w:t>
      </w:r>
      <w:r w:rsidRPr="00392D2E">
        <w:rPr>
          <w:rFonts w:ascii="Times New Roman" w:hAnsi="Times New Roman"/>
          <w:b/>
          <w:sz w:val="24"/>
          <w:szCs w:val="24"/>
        </w:rPr>
        <w:t>:</w:t>
      </w:r>
      <w:r w:rsidRPr="00392D2E">
        <w:rPr>
          <w:rFonts w:ascii="Times New Roman" w:hAnsi="Times New Roman"/>
          <w:sz w:val="24"/>
          <w:szCs w:val="24"/>
        </w:rPr>
        <w:t xml:space="preserve"> </w:t>
      </w:r>
      <w:r w:rsidRPr="00392D2E">
        <w:rPr>
          <w:rFonts w:ascii="Times New Roman" w:hAnsi="Times New Roman"/>
          <w:i/>
          <w:sz w:val="24"/>
          <w:szCs w:val="24"/>
          <w:u w:val="single"/>
        </w:rPr>
        <w:t>zmian w Budżecie Gminy Dzierżoniów na rok 2009</w:t>
      </w:r>
      <w:r w:rsidRPr="00392D2E">
        <w:rPr>
          <w:rFonts w:ascii="Times New Roman" w:hAnsi="Times New Roman"/>
          <w:i/>
          <w:sz w:val="24"/>
          <w:szCs w:val="24"/>
        </w:rPr>
        <w:t>.</w:t>
      </w:r>
    </w:p>
    <w:p w:rsidR="007317E5" w:rsidRPr="00392D2E" w:rsidRDefault="007317E5" w:rsidP="000F64A4">
      <w:pPr>
        <w:rPr>
          <w:rFonts w:ascii="Times New Roman" w:hAnsi="Times New Roman"/>
          <w:sz w:val="24"/>
          <w:szCs w:val="24"/>
        </w:rPr>
      </w:pPr>
      <w:r w:rsidRPr="00392D2E">
        <w:rPr>
          <w:rFonts w:ascii="Times New Roman" w:hAnsi="Times New Roman"/>
          <w:sz w:val="24"/>
          <w:szCs w:val="24"/>
        </w:rPr>
        <w:t xml:space="preserve"> Na podstawie art. 184 ust.1 ustawy z dnia 30 czerwca 2005r. o finansach publicznych (Dz. U. z 2005r. nr 249 poz. 2104) oraz art.18 ust. 2 pkt 4 ustawy z dnia 8 marca 1990r. </w:t>
      </w:r>
      <w:r w:rsidRPr="00392D2E">
        <w:rPr>
          <w:rFonts w:ascii="Times New Roman" w:hAnsi="Times New Roman"/>
          <w:sz w:val="24"/>
          <w:szCs w:val="24"/>
        </w:rPr>
        <w:br/>
        <w:t xml:space="preserve">o samorządzie gminnym tekst jednolity (Dz. U. z 2001 r. nr 142 poz. 1591 z późn. m.) </w:t>
      </w:r>
    </w:p>
    <w:p w:rsidR="007317E5" w:rsidRDefault="007317E5" w:rsidP="000F64A4">
      <w:pPr>
        <w:jc w:val="both"/>
        <w:rPr>
          <w:sz w:val="24"/>
          <w:szCs w:val="24"/>
        </w:rPr>
      </w:pPr>
    </w:p>
    <w:p w:rsidR="007317E5" w:rsidRDefault="007317E5" w:rsidP="000F64A4">
      <w:pPr>
        <w:jc w:val="center"/>
        <w:rPr>
          <w:rFonts w:ascii="Book Antiqua" w:hAnsi="Book Antiqua"/>
          <w:b/>
          <w:sz w:val="24"/>
          <w:szCs w:val="24"/>
        </w:rPr>
      </w:pPr>
      <w:r w:rsidRPr="00B877C9"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7317E5" w:rsidRPr="00B877C9" w:rsidRDefault="007317E5" w:rsidP="000F64A4">
      <w:pPr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0F64A4">
      <w:pPr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1</w:t>
      </w:r>
    </w:p>
    <w:p w:rsidR="007317E5" w:rsidRPr="003E3F08" w:rsidRDefault="007317E5" w:rsidP="000F64A4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F08">
        <w:rPr>
          <w:rFonts w:ascii="Times New Roman" w:hAnsi="Times New Roman"/>
          <w:b/>
          <w:sz w:val="24"/>
          <w:szCs w:val="24"/>
          <w:u w:val="single"/>
        </w:rPr>
        <w:t>Zwiększyć dochody w budżecie g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miny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>50.256</w:t>
      </w:r>
      <w:r w:rsidRPr="003E3F08">
        <w:rPr>
          <w:rFonts w:ascii="Times New Roman" w:hAnsi="Times New Roman"/>
          <w:b/>
          <w:sz w:val="24"/>
          <w:szCs w:val="24"/>
          <w:u w:val="single"/>
        </w:rPr>
        <w:t xml:space="preserve"> zł</w:t>
      </w:r>
    </w:p>
    <w:p w:rsidR="007317E5" w:rsidRPr="00A175EA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A175EA">
        <w:rPr>
          <w:rFonts w:ascii="Times New Roman" w:hAnsi="Times New Roman"/>
          <w:b/>
          <w:sz w:val="24"/>
          <w:szCs w:val="24"/>
        </w:rPr>
        <w:t xml:space="preserve">Dział 921 – Kultura i </w:t>
      </w:r>
      <w:r>
        <w:rPr>
          <w:rFonts w:ascii="Times New Roman" w:hAnsi="Times New Roman"/>
          <w:b/>
          <w:sz w:val="24"/>
          <w:szCs w:val="24"/>
        </w:rPr>
        <w:t xml:space="preserve">ochrona dziedzictwa narodowego </w:t>
      </w:r>
      <w:r w:rsidRPr="00A175EA">
        <w:rPr>
          <w:rFonts w:ascii="Times New Roman" w:hAnsi="Times New Roman"/>
          <w:b/>
          <w:sz w:val="24"/>
          <w:szCs w:val="24"/>
        </w:rPr>
        <w:tab/>
      </w:r>
      <w:r w:rsidRPr="00A175EA">
        <w:rPr>
          <w:rFonts w:ascii="Times New Roman" w:hAnsi="Times New Roman"/>
          <w:b/>
          <w:sz w:val="24"/>
          <w:szCs w:val="24"/>
        </w:rPr>
        <w:tab/>
      </w:r>
      <w:r w:rsidRPr="00A175EA">
        <w:rPr>
          <w:rFonts w:ascii="Times New Roman" w:hAnsi="Times New Roman"/>
          <w:b/>
          <w:sz w:val="24"/>
          <w:szCs w:val="24"/>
        </w:rPr>
        <w:tab/>
        <w:t>7.919 zł</w:t>
      </w:r>
    </w:p>
    <w:p w:rsidR="007317E5" w:rsidRPr="00A175EA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A175EA">
        <w:rPr>
          <w:rFonts w:ascii="Times New Roman" w:hAnsi="Times New Roman"/>
          <w:i/>
          <w:sz w:val="24"/>
          <w:szCs w:val="24"/>
        </w:rPr>
        <w:t xml:space="preserve">Rozdział 92109 – Domy i ośrodki kultury, świetlice i kluby </w:t>
      </w:r>
      <w:r w:rsidRPr="00A175EA">
        <w:rPr>
          <w:rFonts w:ascii="Times New Roman" w:hAnsi="Times New Roman"/>
          <w:i/>
          <w:sz w:val="24"/>
          <w:szCs w:val="24"/>
        </w:rPr>
        <w:tab/>
      </w:r>
      <w:r w:rsidRPr="00A175EA">
        <w:rPr>
          <w:rFonts w:ascii="Times New Roman" w:hAnsi="Times New Roman"/>
          <w:i/>
          <w:sz w:val="24"/>
          <w:szCs w:val="24"/>
        </w:rPr>
        <w:tab/>
      </w:r>
      <w:r w:rsidRPr="00A175EA">
        <w:rPr>
          <w:rFonts w:ascii="Times New Roman" w:hAnsi="Times New Roman"/>
          <w:i/>
          <w:sz w:val="24"/>
          <w:szCs w:val="24"/>
        </w:rPr>
        <w:tab/>
        <w:t>7.919 zł</w:t>
      </w:r>
    </w:p>
    <w:p w:rsidR="007317E5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2710 - Wpływy z tytułu pomocy finansowej udzielonej </w:t>
      </w:r>
    </w:p>
    <w:p w:rsidR="007317E5" w:rsidRDefault="007317E5" w:rsidP="00553E5F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między jednostkami samorządu terytorialnego na dofinansowanie </w:t>
      </w:r>
    </w:p>
    <w:p w:rsidR="007317E5" w:rsidRDefault="007317E5" w:rsidP="00553E5F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własnych zadań bieżących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7.919 zł</w:t>
      </w:r>
    </w:p>
    <w:p w:rsidR="007317E5" w:rsidRPr="00694B77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3E3F08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3E3F08">
        <w:rPr>
          <w:rFonts w:ascii="Times New Roman" w:hAnsi="Times New Roman"/>
          <w:b/>
          <w:sz w:val="24"/>
          <w:szCs w:val="24"/>
        </w:rPr>
        <w:t xml:space="preserve">Dział 852 – Pomoc </w:t>
      </w:r>
      <w:r>
        <w:rPr>
          <w:rFonts w:ascii="Times New Roman" w:hAnsi="Times New Roman"/>
          <w:b/>
          <w:sz w:val="24"/>
          <w:szCs w:val="24"/>
        </w:rPr>
        <w:t xml:space="preserve">społeczna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42.337</w:t>
      </w:r>
      <w:r w:rsidRPr="003E3F08">
        <w:rPr>
          <w:rFonts w:ascii="Times New Roman" w:hAnsi="Times New Roman"/>
          <w:b/>
          <w:sz w:val="24"/>
          <w:szCs w:val="24"/>
        </w:rPr>
        <w:t>zł</w:t>
      </w:r>
    </w:p>
    <w:p w:rsidR="007317E5" w:rsidRPr="003E3F08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3E3F08">
        <w:rPr>
          <w:rFonts w:ascii="Times New Roman" w:hAnsi="Times New Roman"/>
          <w:i/>
          <w:sz w:val="24"/>
          <w:szCs w:val="24"/>
        </w:rPr>
        <w:t xml:space="preserve">Rozdział 85295 – Pozostała działalność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42.337</w:t>
      </w:r>
      <w:r w:rsidRPr="003E3F08">
        <w:rPr>
          <w:rFonts w:ascii="Times New Roman" w:hAnsi="Times New Roman"/>
          <w:i/>
          <w:sz w:val="24"/>
          <w:szCs w:val="24"/>
        </w:rPr>
        <w:t xml:space="preserve"> zł</w:t>
      </w:r>
    </w:p>
    <w:p w:rsidR="007317E5" w:rsidRPr="003E3F08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3E3F08">
        <w:rPr>
          <w:rFonts w:ascii="Times New Roman" w:hAnsi="Times New Roman"/>
          <w:sz w:val="24"/>
          <w:szCs w:val="24"/>
        </w:rPr>
        <w:t xml:space="preserve">Paragraf 2008 – Dotacje rozwojowe oraz środki na finansowanie </w:t>
      </w:r>
    </w:p>
    <w:p w:rsidR="007317E5" w:rsidRPr="003E3F08" w:rsidRDefault="007317E5" w:rsidP="00553E5F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3E3F08">
        <w:rPr>
          <w:rFonts w:ascii="Times New Roman" w:hAnsi="Times New Roman"/>
          <w:sz w:val="24"/>
          <w:szCs w:val="24"/>
        </w:rPr>
        <w:t>Wspólnej Polityki Rolnej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35.986</w:t>
      </w:r>
      <w:r w:rsidRPr="003E3F08">
        <w:rPr>
          <w:rFonts w:ascii="Times New Roman" w:hAnsi="Times New Roman"/>
          <w:sz w:val="24"/>
          <w:szCs w:val="24"/>
        </w:rPr>
        <w:t xml:space="preserve"> zł</w:t>
      </w:r>
    </w:p>
    <w:p w:rsidR="007317E5" w:rsidRPr="003E3F08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3E3F08">
        <w:rPr>
          <w:rFonts w:ascii="Times New Roman" w:hAnsi="Times New Roman"/>
          <w:sz w:val="24"/>
          <w:szCs w:val="24"/>
        </w:rPr>
        <w:t xml:space="preserve">Paragraf 2009 – Dotacje rozwojowe oraz środki na finansowanie </w:t>
      </w:r>
    </w:p>
    <w:p w:rsidR="007317E5" w:rsidRDefault="007317E5" w:rsidP="00553E5F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3E3F08">
        <w:rPr>
          <w:rFonts w:ascii="Times New Roman" w:hAnsi="Times New Roman"/>
          <w:sz w:val="24"/>
          <w:szCs w:val="24"/>
        </w:rPr>
        <w:t>Wspó</w:t>
      </w:r>
      <w:r>
        <w:rPr>
          <w:rFonts w:ascii="Times New Roman" w:hAnsi="Times New Roman"/>
          <w:sz w:val="24"/>
          <w:szCs w:val="24"/>
        </w:rPr>
        <w:t>lnej Polityki Rolnej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6.351</w:t>
      </w:r>
      <w:r w:rsidRPr="003E3F08">
        <w:rPr>
          <w:rFonts w:ascii="Times New Roman" w:hAnsi="Times New Roman"/>
          <w:sz w:val="24"/>
          <w:szCs w:val="24"/>
        </w:rPr>
        <w:t xml:space="preserve"> zł</w:t>
      </w:r>
    </w:p>
    <w:p w:rsidR="007317E5" w:rsidRDefault="007317E5" w:rsidP="000F64A4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7317E5" w:rsidRDefault="007317E5" w:rsidP="00694B77">
      <w:pPr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2</w:t>
      </w:r>
    </w:p>
    <w:p w:rsidR="007317E5" w:rsidRPr="003E3F08" w:rsidRDefault="007317E5" w:rsidP="00694B77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Zmniejszyć</w:t>
      </w:r>
      <w:r w:rsidRPr="003E3F08">
        <w:rPr>
          <w:rFonts w:ascii="Times New Roman" w:hAnsi="Times New Roman"/>
          <w:b/>
          <w:sz w:val="24"/>
          <w:szCs w:val="24"/>
          <w:u w:val="single"/>
        </w:rPr>
        <w:t xml:space="preserve"> dochody w budżecie g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miny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>180.080</w:t>
      </w:r>
      <w:r w:rsidRPr="003E3F08">
        <w:rPr>
          <w:rFonts w:ascii="Times New Roman" w:hAnsi="Times New Roman"/>
          <w:b/>
          <w:sz w:val="24"/>
          <w:szCs w:val="24"/>
          <w:u w:val="single"/>
        </w:rPr>
        <w:t xml:space="preserve"> zł</w:t>
      </w:r>
    </w:p>
    <w:p w:rsidR="007317E5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756 – Dochody od osób prawnych, od osób fizycznych</w:t>
      </w:r>
    </w:p>
    <w:p w:rsidR="007317E5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i od innych jednostek nieposiadających osobowości prawnej </w:t>
      </w:r>
    </w:p>
    <w:p w:rsidR="007317E5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oraz wydatki związane z ich poborem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72 zł</w:t>
      </w:r>
    </w:p>
    <w:p w:rsidR="007317E5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75621 – Udziały gmin w podatkach stanowiących dochód </w:t>
      </w:r>
    </w:p>
    <w:p w:rsidR="007317E5" w:rsidRDefault="007317E5" w:rsidP="00553E5F">
      <w:pPr>
        <w:spacing w:after="0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budżetu państwa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72 zł</w:t>
      </w:r>
    </w:p>
    <w:p w:rsidR="007317E5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0010 – Podatek dochodowy od osób fizycznych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72 zł</w:t>
      </w:r>
    </w:p>
    <w:p w:rsidR="007317E5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694B77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694B77">
        <w:rPr>
          <w:rFonts w:ascii="Times New Roman" w:hAnsi="Times New Roman"/>
          <w:b/>
          <w:sz w:val="24"/>
          <w:szCs w:val="24"/>
        </w:rPr>
        <w:t>Dział 758 – Różne rozliczenia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180.008 zł</w:t>
      </w:r>
    </w:p>
    <w:p w:rsidR="007317E5" w:rsidRPr="00694B77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694B77">
        <w:rPr>
          <w:rFonts w:ascii="Times New Roman" w:hAnsi="Times New Roman"/>
          <w:i/>
          <w:sz w:val="24"/>
          <w:szCs w:val="24"/>
        </w:rPr>
        <w:t xml:space="preserve">Rozdział 75801 – Część oświatowa subwencji ogólnej dla </w:t>
      </w:r>
    </w:p>
    <w:p w:rsidR="007317E5" w:rsidRPr="00694B77" w:rsidRDefault="007317E5" w:rsidP="00553E5F">
      <w:pPr>
        <w:spacing w:after="0"/>
        <w:ind w:firstLine="708"/>
        <w:rPr>
          <w:rFonts w:ascii="Times New Roman" w:hAnsi="Times New Roman"/>
          <w:i/>
          <w:sz w:val="24"/>
          <w:szCs w:val="24"/>
        </w:rPr>
      </w:pPr>
      <w:r w:rsidRPr="00694B77">
        <w:rPr>
          <w:rFonts w:ascii="Times New Roman" w:hAnsi="Times New Roman"/>
          <w:i/>
          <w:sz w:val="24"/>
          <w:szCs w:val="24"/>
        </w:rPr>
        <w:t>jednostek samorządu terytorialnego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180.008 zł</w:t>
      </w:r>
    </w:p>
    <w:p w:rsidR="007317E5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2920 – Subwencje ogólne z budżetu państwa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180.008 zł</w:t>
      </w:r>
    </w:p>
    <w:p w:rsidR="007317E5" w:rsidRDefault="007317E5" w:rsidP="00694B7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317E5" w:rsidRDefault="007317E5" w:rsidP="00694B77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3</w:t>
      </w:r>
    </w:p>
    <w:p w:rsidR="007317E5" w:rsidRDefault="007317E5" w:rsidP="000F64A4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0F64A4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970110">
        <w:rPr>
          <w:rFonts w:ascii="Times New Roman" w:hAnsi="Times New Roman"/>
          <w:b/>
          <w:sz w:val="24"/>
          <w:szCs w:val="24"/>
          <w:u w:val="single"/>
        </w:rPr>
        <w:t>Zwiększyć wydatki w budżecie gm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1.421.857 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7317E5" w:rsidRPr="00553E5F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600  - Transport i łączność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  <w:t>10.500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>Rozdział 60016 – Drogi publiczne gminne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10.000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4270 – Zakup usług remontowych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10.000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60053 –Infrastruktura telekomunikacyjna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500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4300 – Zakup usług pozostałych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500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700 – Gospodarka mieszkaniowa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7</w:t>
      </w:r>
      <w:r w:rsidRPr="00553E5F">
        <w:rPr>
          <w:rFonts w:ascii="Times New Roman" w:hAnsi="Times New Roman"/>
          <w:b/>
          <w:sz w:val="24"/>
          <w:szCs w:val="24"/>
        </w:rPr>
        <w:t>5.000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70005 – Gospodarka gruntami i nieruchomościami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7</w:t>
      </w:r>
      <w:r w:rsidRPr="00553E5F">
        <w:rPr>
          <w:rFonts w:ascii="Times New Roman" w:hAnsi="Times New Roman"/>
          <w:i/>
          <w:sz w:val="24"/>
          <w:szCs w:val="24"/>
        </w:rPr>
        <w:t>5.000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6</w:t>
      </w:r>
      <w:r w:rsidRPr="00553E5F">
        <w:rPr>
          <w:rFonts w:ascii="Times New Roman" w:hAnsi="Times New Roman"/>
          <w:sz w:val="24"/>
          <w:szCs w:val="24"/>
        </w:rPr>
        <w:t>9.000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6060 – Wydatki na zakupy inwestycyjne jednostek budżetowych </w:t>
      </w:r>
      <w:r w:rsidRPr="00553E5F">
        <w:rPr>
          <w:rFonts w:ascii="Times New Roman" w:hAnsi="Times New Roman"/>
          <w:sz w:val="24"/>
          <w:szCs w:val="24"/>
        </w:rPr>
        <w:tab/>
        <w:t>6.000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750 – Administracja publiczna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  <w:t>6.500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75095 – Pozostała działalność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6.500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6060 – Wydatki na zakupy inwestycyjne jednostek budżetowych </w:t>
      </w:r>
      <w:r w:rsidRPr="00553E5F">
        <w:rPr>
          <w:rFonts w:ascii="Times New Roman" w:hAnsi="Times New Roman"/>
          <w:sz w:val="24"/>
          <w:szCs w:val="24"/>
        </w:rPr>
        <w:tab/>
        <w:t>6.500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754 – Bezpieczeństwo publiczne i ochrona przeciwpożarowa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  <w:t>6.920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75412 – Ochotnicze straże pożarne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6.920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6060 – Wydatki na zakupy inwestycyjne jednostek budżetowych </w:t>
      </w:r>
      <w:r w:rsidRPr="00553E5F">
        <w:rPr>
          <w:rFonts w:ascii="Times New Roman" w:hAnsi="Times New Roman"/>
          <w:sz w:val="24"/>
          <w:szCs w:val="24"/>
        </w:rPr>
        <w:tab/>
        <w:t xml:space="preserve">6.920 zł 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801 – Oświata i wychowanie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  <w:t>452.000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80101 – Szkoły podstawowe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252.000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4210 – Zakup materiałów i wyposażenia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2.000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4270 – Zakup usług remontowych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200.000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50.000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80195 – Pozostała działalność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200.000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Paragraf 4210 – Zakup materiałów i wyposażenia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200.000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852 – Pomoc społeczna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  <w:t>42.337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85295 – Pozostała działalność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42.337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4018 – Wynagrodzenia osobowe pracowników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1.079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4019 – Wynagrodzenia osobowe pracowników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191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4118 – Składki na ubezpieczenie społeczne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170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4119 – Składki na ubezpieczenie społeczne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30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4128 - Składki na Fundusz Pracy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27 zł</w:t>
      </w:r>
      <w:r w:rsidRPr="00553E5F">
        <w:rPr>
          <w:rFonts w:ascii="Times New Roman" w:hAnsi="Times New Roman"/>
          <w:sz w:val="24"/>
          <w:szCs w:val="24"/>
        </w:rPr>
        <w:tab/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4129 - Składki na Fundusz Pracy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5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4178 – Wynagrodzenia bezosobowe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16.244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4179 – Wynagrodzenia bezosobowe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2.867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4218 – Zakup materiałów i wyposażenia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13.783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4219 – Zakup materiałów i wyposażenia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2.432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4308 – Zakup usług pozostałych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4.682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4309 – Zakup usług pozostałych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827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900  - Gospodarka komunalna i ochrona środowiska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  <w:t>114.400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90004 – Utrzymanie zielni w miastach i gminach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14.400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4210 – Zakup materiałów i wyposażenia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11.000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4300 – Zakup usług pozostałych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3.400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 90015 – Oświetlenie ulic, placów i dróg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100.000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100.000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921 – Kultura i ochrona dziedzictwa narodowego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  <w:t>659.200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92105 – Pozostałe zadania w zakresie kultury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36.600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4210 – Zakup materiałów i wyposażenia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31.000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4270 – Zakup usług remontowych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4.500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4170 – Wynagrodzenia bezosobowe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1.100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92108 – Filharmonie, orkiestry, chóry i kapele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2.400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4210 – Zakup materiałów i wyposażenia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2.400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92109 – Domy i ośrodki kultury, świetlice i kluby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620.000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 2480 – Dotacja podmiotowa z budżetu dla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</w:p>
    <w:p w:rsidR="007317E5" w:rsidRDefault="007317E5" w:rsidP="00553E5F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samorządowej instytucji kultury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310.086 </w:t>
      </w:r>
      <w:r w:rsidRPr="00553E5F">
        <w:rPr>
          <w:rFonts w:ascii="Times New Roman" w:hAnsi="Times New Roman"/>
          <w:sz w:val="24"/>
          <w:szCs w:val="24"/>
        </w:rPr>
        <w:t>zł</w:t>
      </w:r>
    </w:p>
    <w:p w:rsidR="007317E5" w:rsidRDefault="007317E5" w:rsidP="0054140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6220 – Dotacje celowe z budżetu na finansowanie lub </w:t>
      </w:r>
    </w:p>
    <w:p w:rsidR="007317E5" w:rsidRDefault="007317E5" w:rsidP="0054140D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dofinansowanie kosztów realizacji inwestycji i zakupów </w:t>
      </w:r>
    </w:p>
    <w:p w:rsidR="007317E5" w:rsidRPr="00553E5F" w:rsidRDefault="007317E5" w:rsidP="0054140D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inwestycyjnych innych jednostek sektora finansów publicznych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309.914 zł</w:t>
      </w:r>
    </w:p>
    <w:p w:rsidR="007317E5" w:rsidRPr="00553E5F" w:rsidRDefault="007317E5" w:rsidP="00553E5F">
      <w:pPr>
        <w:spacing w:after="0"/>
        <w:ind w:firstLine="708"/>
        <w:rPr>
          <w:rFonts w:ascii="Times New Roman" w:hAnsi="Times New Roman"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 xml:space="preserve">Rozdział 92116 – Biblioteki 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200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4210 – Zakup materiałów i wyposażenia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200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553E5F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926 – Kultura fizyczna i sport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  <w:t>55.000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>Rozdział 92605 – Zadania w zakresie kultury fizycznej i sportu</w:t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</w:r>
      <w:r w:rsidRPr="00553E5F">
        <w:rPr>
          <w:rFonts w:ascii="Times New Roman" w:hAnsi="Times New Roman"/>
          <w:i/>
          <w:sz w:val="24"/>
          <w:szCs w:val="24"/>
        </w:rPr>
        <w:tab/>
        <w:t>55.000 zł</w:t>
      </w:r>
    </w:p>
    <w:p w:rsidR="007317E5" w:rsidRPr="00553E5F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</w:r>
      <w:r w:rsidRPr="00553E5F">
        <w:rPr>
          <w:rFonts w:ascii="Times New Roman" w:hAnsi="Times New Roman"/>
          <w:sz w:val="24"/>
          <w:szCs w:val="24"/>
        </w:rPr>
        <w:tab/>
        <w:t>55.000 zł</w:t>
      </w:r>
    </w:p>
    <w:p w:rsidR="007317E5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Default="007317E5" w:rsidP="001C5930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4</w:t>
      </w:r>
    </w:p>
    <w:p w:rsidR="007317E5" w:rsidRDefault="007317E5" w:rsidP="001C5930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1C5930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Zmniejszyć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 xml:space="preserve"> wydatki w budżecie gm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>451.681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7317E5" w:rsidRPr="007E7F94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7E7F94">
        <w:rPr>
          <w:rFonts w:ascii="Times New Roman" w:hAnsi="Times New Roman"/>
          <w:b/>
          <w:sz w:val="24"/>
          <w:szCs w:val="24"/>
        </w:rPr>
        <w:t xml:space="preserve">Dział 600  - Transport i łączność </w:t>
      </w:r>
      <w:r w:rsidRPr="007E7F94">
        <w:rPr>
          <w:rFonts w:ascii="Times New Roman" w:hAnsi="Times New Roman"/>
          <w:b/>
          <w:sz w:val="24"/>
          <w:szCs w:val="24"/>
        </w:rPr>
        <w:tab/>
      </w:r>
      <w:r w:rsidRPr="007E7F94">
        <w:rPr>
          <w:rFonts w:ascii="Times New Roman" w:hAnsi="Times New Roman"/>
          <w:b/>
          <w:sz w:val="24"/>
          <w:szCs w:val="24"/>
        </w:rPr>
        <w:tab/>
      </w:r>
      <w:r w:rsidRPr="007E7F94">
        <w:rPr>
          <w:rFonts w:ascii="Times New Roman" w:hAnsi="Times New Roman"/>
          <w:b/>
          <w:sz w:val="24"/>
          <w:szCs w:val="24"/>
        </w:rPr>
        <w:tab/>
      </w:r>
      <w:r w:rsidRPr="007E7F94">
        <w:rPr>
          <w:rFonts w:ascii="Times New Roman" w:hAnsi="Times New Roman"/>
          <w:b/>
          <w:sz w:val="24"/>
          <w:szCs w:val="24"/>
        </w:rPr>
        <w:tab/>
      </w:r>
      <w:r w:rsidRPr="007E7F94">
        <w:rPr>
          <w:rFonts w:ascii="Times New Roman" w:hAnsi="Times New Roman"/>
          <w:b/>
          <w:sz w:val="24"/>
          <w:szCs w:val="24"/>
        </w:rPr>
        <w:tab/>
      </w:r>
      <w:r w:rsidRPr="007E7F94">
        <w:rPr>
          <w:rFonts w:ascii="Times New Roman" w:hAnsi="Times New Roman"/>
          <w:b/>
          <w:sz w:val="24"/>
          <w:szCs w:val="24"/>
        </w:rPr>
        <w:tab/>
      </w:r>
      <w:r w:rsidRPr="007E7F94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100.000</w:t>
      </w:r>
      <w:r w:rsidRPr="007E7F94">
        <w:rPr>
          <w:rFonts w:ascii="Times New Roman" w:hAnsi="Times New Roman"/>
          <w:b/>
          <w:sz w:val="24"/>
          <w:szCs w:val="24"/>
        </w:rPr>
        <w:t xml:space="preserve"> zł</w:t>
      </w:r>
    </w:p>
    <w:p w:rsidR="007317E5" w:rsidRPr="007E7F94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7E7F94">
        <w:rPr>
          <w:rFonts w:ascii="Times New Roman" w:hAnsi="Times New Roman"/>
          <w:i/>
          <w:sz w:val="24"/>
          <w:szCs w:val="24"/>
        </w:rPr>
        <w:t>Rozdział 60053 –Infrastru</w:t>
      </w:r>
      <w:r>
        <w:rPr>
          <w:rFonts w:ascii="Times New Roman" w:hAnsi="Times New Roman"/>
          <w:i/>
          <w:sz w:val="24"/>
          <w:szCs w:val="24"/>
        </w:rPr>
        <w:t xml:space="preserve">ktura telekomunikacyjna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100.000</w:t>
      </w:r>
      <w:r w:rsidRPr="007E7F94">
        <w:rPr>
          <w:rFonts w:ascii="Times New Roman" w:hAnsi="Times New Roman"/>
          <w:i/>
          <w:sz w:val="24"/>
          <w:szCs w:val="24"/>
        </w:rPr>
        <w:t xml:space="preserve"> zł</w:t>
      </w:r>
    </w:p>
    <w:p w:rsidR="007317E5" w:rsidRPr="007E7F94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7E7F94">
        <w:rPr>
          <w:rFonts w:ascii="Times New Roman" w:hAnsi="Times New Roman"/>
          <w:sz w:val="24"/>
          <w:szCs w:val="24"/>
        </w:rPr>
        <w:t>Paragraf 6050 – Wydatki inwesty</w:t>
      </w:r>
      <w:r>
        <w:rPr>
          <w:rFonts w:ascii="Times New Roman" w:hAnsi="Times New Roman"/>
          <w:sz w:val="24"/>
          <w:szCs w:val="24"/>
        </w:rPr>
        <w:t xml:space="preserve">cyjne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100</w:t>
      </w:r>
      <w:r w:rsidRPr="007E7F94">
        <w:rPr>
          <w:rFonts w:ascii="Times New Roman" w:hAnsi="Times New Roman"/>
          <w:sz w:val="24"/>
          <w:szCs w:val="24"/>
        </w:rPr>
        <w:t>.000 zł</w:t>
      </w:r>
    </w:p>
    <w:p w:rsidR="007317E5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7317E5" w:rsidRPr="007E7F94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7E7F94">
        <w:rPr>
          <w:rFonts w:ascii="Times New Roman" w:hAnsi="Times New Roman"/>
          <w:b/>
          <w:sz w:val="24"/>
          <w:szCs w:val="24"/>
        </w:rPr>
        <w:t xml:space="preserve">Dział 700 – Gospodarka mieszkaniowa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35.681</w:t>
      </w:r>
      <w:r w:rsidRPr="007E7F94">
        <w:rPr>
          <w:rFonts w:ascii="Times New Roman" w:hAnsi="Times New Roman"/>
          <w:b/>
          <w:sz w:val="24"/>
          <w:szCs w:val="24"/>
        </w:rPr>
        <w:t xml:space="preserve"> zł</w:t>
      </w:r>
    </w:p>
    <w:p w:rsidR="007317E5" w:rsidRPr="007E7F94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7E7F94">
        <w:rPr>
          <w:rFonts w:ascii="Times New Roman" w:hAnsi="Times New Roman"/>
          <w:i/>
          <w:sz w:val="24"/>
          <w:szCs w:val="24"/>
        </w:rPr>
        <w:t xml:space="preserve">Rozdział 70005 – Gospodarka gruntami i nieruchomościami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35.681</w:t>
      </w:r>
      <w:r w:rsidRPr="007E7F94">
        <w:rPr>
          <w:rFonts w:ascii="Times New Roman" w:hAnsi="Times New Roman"/>
          <w:i/>
          <w:sz w:val="24"/>
          <w:szCs w:val="24"/>
        </w:rPr>
        <w:t xml:space="preserve"> zł</w:t>
      </w:r>
    </w:p>
    <w:p w:rsidR="007317E5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4300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35.681 zł</w:t>
      </w:r>
    </w:p>
    <w:p w:rsidR="007317E5" w:rsidRPr="007F5323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7E7F94" w:rsidRDefault="007317E5" w:rsidP="00553E5F">
      <w:pPr>
        <w:spacing w:after="0"/>
        <w:rPr>
          <w:rFonts w:ascii="Times New Roman" w:hAnsi="Times New Roman"/>
          <w:b/>
          <w:sz w:val="24"/>
          <w:szCs w:val="24"/>
        </w:rPr>
      </w:pPr>
      <w:r w:rsidRPr="007E7F94">
        <w:rPr>
          <w:rFonts w:ascii="Times New Roman" w:hAnsi="Times New Roman"/>
          <w:b/>
          <w:sz w:val="24"/>
          <w:szCs w:val="24"/>
        </w:rPr>
        <w:t xml:space="preserve">Dział 926 – Kultura fizyczna i sport </w:t>
      </w:r>
      <w:r w:rsidRPr="007E7F94">
        <w:rPr>
          <w:rFonts w:ascii="Times New Roman" w:hAnsi="Times New Roman"/>
          <w:b/>
          <w:sz w:val="24"/>
          <w:szCs w:val="24"/>
        </w:rPr>
        <w:tab/>
      </w:r>
      <w:r w:rsidRPr="007E7F94">
        <w:rPr>
          <w:rFonts w:ascii="Times New Roman" w:hAnsi="Times New Roman"/>
          <w:b/>
          <w:sz w:val="24"/>
          <w:szCs w:val="24"/>
        </w:rPr>
        <w:tab/>
      </w:r>
      <w:r w:rsidRPr="007E7F94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316</w:t>
      </w:r>
      <w:r w:rsidRPr="007E7F94">
        <w:rPr>
          <w:rFonts w:ascii="Times New Roman" w:hAnsi="Times New Roman"/>
          <w:b/>
          <w:sz w:val="24"/>
          <w:szCs w:val="24"/>
        </w:rPr>
        <w:t>.000 zł</w:t>
      </w:r>
    </w:p>
    <w:p w:rsidR="007317E5" w:rsidRPr="007E7F94" w:rsidRDefault="007317E5" w:rsidP="00553E5F">
      <w:pPr>
        <w:spacing w:after="0"/>
        <w:rPr>
          <w:rFonts w:ascii="Times New Roman" w:hAnsi="Times New Roman"/>
          <w:i/>
          <w:sz w:val="24"/>
          <w:szCs w:val="24"/>
        </w:rPr>
      </w:pPr>
      <w:r w:rsidRPr="007E7F94">
        <w:rPr>
          <w:rFonts w:ascii="Times New Roman" w:hAnsi="Times New Roman"/>
          <w:i/>
          <w:sz w:val="24"/>
          <w:szCs w:val="24"/>
        </w:rPr>
        <w:t>Rozdział 92605 – Zadania w zakresie kultury fizycznej i sportu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316</w:t>
      </w:r>
      <w:r w:rsidRPr="007E7F94">
        <w:rPr>
          <w:rFonts w:ascii="Times New Roman" w:hAnsi="Times New Roman"/>
          <w:i/>
          <w:sz w:val="24"/>
          <w:szCs w:val="24"/>
        </w:rPr>
        <w:t>.000 zł</w:t>
      </w:r>
    </w:p>
    <w:p w:rsidR="007317E5" w:rsidRPr="007E7F94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  <w:r w:rsidRPr="007E7F94">
        <w:rPr>
          <w:rFonts w:ascii="Times New Roman" w:hAnsi="Times New Roman"/>
          <w:sz w:val="24"/>
          <w:szCs w:val="24"/>
        </w:rPr>
        <w:t>Paragraf 6050 – Wydatki inwesty</w:t>
      </w:r>
      <w:r>
        <w:rPr>
          <w:rFonts w:ascii="Times New Roman" w:hAnsi="Times New Roman"/>
          <w:sz w:val="24"/>
          <w:szCs w:val="24"/>
        </w:rPr>
        <w:t xml:space="preserve">cyjne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316</w:t>
      </w:r>
      <w:r w:rsidRPr="007E7F94">
        <w:rPr>
          <w:rFonts w:ascii="Times New Roman" w:hAnsi="Times New Roman"/>
          <w:sz w:val="24"/>
          <w:szCs w:val="24"/>
        </w:rPr>
        <w:t>.000 zł</w:t>
      </w:r>
    </w:p>
    <w:p w:rsidR="007317E5" w:rsidRPr="007E7F94" w:rsidRDefault="007317E5" w:rsidP="00A175E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317E5" w:rsidRPr="007E7F94" w:rsidRDefault="007317E5" w:rsidP="000F64A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317E5" w:rsidRPr="007E7F94" w:rsidRDefault="007317E5" w:rsidP="007A46F0">
      <w:pPr>
        <w:jc w:val="center"/>
        <w:rPr>
          <w:rFonts w:ascii="Book Antiqua" w:hAnsi="Book Antiqua"/>
          <w:b/>
          <w:sz w:val="24"/>
          <w:szCs w:val="24"/>
        </w:rPr>
      </w:pPr>
      <w:r w:rsidRPr="007E7F94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5</w:t>
      </w:r>
    </w:p>
    <w:p w:rsidR="007317E5" w:rsidRPr="00553E5F" w:rsidRDefault="007317E5" w:rsidP="007A46F0">
      <w:pPr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7317E5" w:rsidRPr="00553E5F" w:rsidRDefault="007317E5" w:rsidP="007A46F0">
      <w:pPr>
        <w:pStyle w:val="BodyText"/>
        <w:jc w:val="both"/>
        <w:rPr>
          <w:sz w:val="24"/>
          <w:szCs w:val="24"/>
        </w:rPr>
      </w:pPr>
      <w:r w:rsidRPr="00553E5F">
        <w:rPr>
          <w:sz w:val="24"/>
          <w:szCs w:val="24"/>
        </w:rPr>
        <w:t>1. załącznik nr 6 otrzymuje brzmienie określone załącznikiem nr 1 do niniejszej uchwały;</w:t>
      </w:r>
    </w:p>
    <w:p w:rsidR="007317E5" w:rsidRPr="00553E5F" w:rsidRDefault="007317E5" w:rsidP="007A46F0">
      <w:pPr>
        <w:pStyle w:val="BodyText"/>
        <w:jc w:val="both"/>
        <w:rPr>
          <w:sz w:val="24"/>
          <w:szCs w:val="24"/>
        </w:rPr>
      </w:pPr>
      <w:r w:rsidRPr="00553E5F">
        <w:rPr>
          <w:sz w:val="24"/>
          <w:szCs w:val="24"/>
        </w:rPr>
        <w:t>1. załącznik nr 11 otrzymuje brzmienie określone załącznikiem nr 2 do niniejszej uchwały;</w:t>
      </w:r>
    </w:p>
    <w:p w:rsidR="007317E5" w:rsidRPr="007E7F94" w:rsidRDefault="007317E5" w:rsidP="007A46F0">
      <w:pPr>
        <w:jc w:val="center"/>
        <w:rPr>
          <w:rFonts w:ascii="Book Antiqua" w:hAnsi="Book Antiqua"/>
          <w:b/>
          <w:sz w:val="24"/>
          <w:szCs w:val="24"/>
        </w:rPr>
      </w:pPr>
    </w:p>
    <w:p w:rsidR="007317E5" w:rsidRPr="007E4A69" w:rsidRDefault="007317E5" w:rsidP="007A46F0">
      <w:pPr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6</w:t>
      </w:r>
    </w:p>
    <w:p w:rsidR="007317E5" w:rsidRPr="00725F33" w:rsidRDefault="007317E5" w:rsidP="007A46F0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7317E5" w:rsidRPr="00725F33" w:rsidRDefault="007317E5" w:rsidP="007A46F0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 xml:space="preserve">1. dochody </w:t>
      </w:r>
      <w:r>
        <w:rPr>
          <w:sz w:val="24"/>
          <w:szCs w:val="24"/>
        </w:rPr>
        <w:t xml:space="preserve">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19.233.127</w:t>
      </w:r>
      <w:r w:rsidRPr="00725F33">
        <w:rPr>
          <w:sz w:val="24"/>
          <w:szCs w:val="24"/>
        </w:rPr>
        <w:t xml:space="preserve"> zł</w:t>
      </w:r>
    </w:p>
    <w:p w:rsidR="007317E5" w:rsidRPr="00725F33" w:rsidRDefault="007317E5" w:rsidP="007A46F0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wydatki 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22.192.612 </w:t>
      </w:r>
      <w:r w:rsidRPr="00725F33">
        <w:rPr>
          <w:sz w:val="24"/>
          <w:szCs w:val="24"/>
        </w:rPr>
        <w:t>zł</w:t>
      </w:r>
    </w:p>
    <w:p w:rsidR="007317E5" w:rsidRPr="00725F33" w:rsidRDefault="007317E5" w:rsidP="007A46F0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>3.</w:t>
      </w:r>
      <w:r>
        <w:rPr>
          <w:sz w:val="24"/>
          <w:szCs w:val="24"/>
        </w:rPr>
        <w:t xml:space="preserve">deficyt budżetu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- 2.959.485</w:t>
      </w:r>
      <w:r w:rsidRPr="00725F33">
        <w:rPr>
          <w:sz w:val="24"/>
          <w:szCs w:val="24"/>
        </w:rPr>
        <w:t xml:space="preserve"> zł</w:t>
      </w:r>
    </w:p>
    <w:p w:rsidR="007317E5" w:rsidRPr="00725F33" w:rsidRDefault="007317E5" w:rsidP="007A46F0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7317E5" w:rsidRDefault="007317E5" w:rsidP="007A46F0">
      <w:pPr>
        <w:pStyle w:val="BodyText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4.090.000</w:t>
      </w:r>
      <w:r w:rsidRPr="00725F33">
        <w:rPr>
          <w:sz w:val="24"/>
          <w:szCs w:val="24"/>
        </w:rPr>
        <w:t xml:space="preserve"> zł</w:t>
      </w:r>
    </w:p>
    <w:p w:rsidR="007317E5" w:rsidRPr="00725F33" w:rsidRDefault="007317E5" w:rsidP="007A46F0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7317E5" w:rsidRDefault="007317E5" w:rsidP="007A46F0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2.990.000</w:t>
      </w:r>
      <w:r w:rsidRPr="00725F33">
        <w:rPr>
          <w:sz w:val="24"/>
          <w:szCs w:val="24"/>
        </w:rPr>
        <w:t xml:space="preserve"> zł</w:t>
      </w:r>
    </w:p>
    <w:p w:rsidR="007317E5" w:rsidRPr="00AD0181" w:rsidRDefault="007317E5" w:rsidP="007A46F0">
      <w:pPr>
        <w:pStyle w:val="BodyText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1.100.000</w:t>
      </w:r>
      <w:r w:rsidRPr="00AD0181">
        <w:rPr>
          <w:sz w:val="24"/>
          <w:szCs w:val="24"/>
        </w:rPr>
        <w:t xml:space="preserve"> zł</w:t>
      </w:r>
    </w:p>
    <w:p w:rsidR="007317E5" w:rsidRPr="00725F33" w:rsidRDefault="007317E5" w:rsidP="007A46F0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7317E5" w:rsidRDefault="007317E5" w:rsidP="007A46F0">
      <w:pPr>
        <w:pStyle w:val="BodyText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7317E5" w:rsidRDefault="007317E5" w:rsidP="007A46F0">
      <w:pPr>
        <w:pStyle w:val="BodyText"/>
        <w:rPr>
          <w:sz w:val="24"/>
          <w:szCs w:val="24"/>
        </w:rPr>
      </w:pPr>
    </w:p>
    <w:p w:rsidR="007317E5" w:rsidRDefault="007317E5" w:rsidP="007A46F0">
      <w:pPr>
        <w:pStyle w:val="BodyText"/>
        <w:rPr>
          <w:sz w:val="24"/>
          <w:szCs w:val="24"/>
        </w:rPr>
      </w:pPr>
    </w:p>
    <w:p w:rsidR="007317E5" w:rsidRPr="007E4A69" w:rsidRDefault="007317E5" w:rsidP="007A46F0">
      <w:pPr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7</w:t>
      </w:r>
    </w:p>
    <w:p w:rsidR="007317E5" w:rsidRPr="00553E5F" w:rsidRDefault="007317E5" w:rsidP="007A46F0">
      <w:pPr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7317E5" w:rsidRDefault="007317E5" w:rsidP="007A46F0">
      <w:pPr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7A46F0">
      <w:pPr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8</w:t>
      </w:r>
    </w:p>
    <w:p w:rsidR="007317E5" w:rsidRPr="00553E5F" w:rsidRDefault="007317E5" w:rsidP="007A46F0">
      <w:pPr>
        <w:jc w:val="center"/>
        <w:rPr>
          <w:rFonts w:ascii="Times New Roman" w:hAnsi="Times New Roman"/>
          <w:b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Pr="00553E5F" w:rsidRDefault="007317E5" w:rsidP="007A46F0">
      <w:pPr>
        <w:jc w:val="both"/>
        <w:rPr>
          <w:rFonts w:ascii="Times New Roman" w:hAnsi="Times New Roman"/>
          <w:sz w:val="24"/>
          <w:szCs w:val="24"/>
        </w:rPr>
      </w:pPr>
    </w:p>
    <w:p w:rsidR="007317E5" w:rsidRDefault="007317E5" w:rsidP="00392D2E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7317E5" w:rsidRDefault="007317E5" w:rsidP="00392D2E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Uzasadnienie do Uchwały Nr XXXII/298/09</w:t>
      </w:r>
    </w:p>
    <w:p w:rsidR="007317E5" w:rsidRDefault="007317E5" w:rsidP="00392D2E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R</w:t>
      </w:r>
      <w:r w:rsidRPr="007E4A69">
        <w:rPr>
          <w:rFonts w:ascii="Book Antiqua" w:hAnsi="Book Antiqua"/>
          <w:b/>
          <w:sz w:val="28"/>
          <w:szCs w:val="28"/>
        </w:rPr>
        <w:t xml:space="preserve">ady Gminy Dzierżoniów </w:t>
      </w:r>
    </w:p>
    <w:p w:rsidR="007317E5" w:rsidRDefault="007317E5" w:rsidP="00392D2E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18 lutego 2009r.</w:t>
      </w:r>
    </w:p>
    <w:p w:rsidR="007317E5" w:rsidRDefault="007317E5" w:rsidP="00392D2E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7317E5" w:rsidRPr="007E4A69" w:rsidRDefault="007317E5" w:rsidP="00392D2E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7317E5" w:rsidRPr="003E3F08" w:rsidRDefault="007317E5" w:rsidP="00553E5F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Zwiększa się dochody:</w:t>
      </w:r>
    </w:p>
    <w:p w:rsidR="007317E5" w:rsidRPr="0087543B" w:rsidRDefault="007317E5" w:rsidP="0087543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7543B">
        <w:rPr>
          <w:rFonts w:ascii="Times New Roman" w:hAnsi="Times New Roman"/>
          <w:sz w:val="24"/>
          <w:szCs w:val="24"/>
        </w:rPr>
        <w:t>w dziale 921, rozdział 92109, paragraf 2710 o kwotę 7.919 zł – w związku z zawartą umową Nr DN-Z.081-1889/08 z dnia 22.12.2008r. z Województwem Dolnośląskim na zakup wyposażenia do świetlic wiejskich w miejscowościach Ostroszowice i Jodłownik w ramach „Małej Odnowy Wsi”;</w:t>
      </w:r>
    </w:p>
    <w:p w:rsidR="007317E5" w:rsidRPr="00694B77" w:rsidRDefault="007317E5" w:rsidP="00553E5F">
      <w:pPr>
        <w:spacing w:after="0"/>
        <w:rPr>
          <w:rFonts w:ascii="Times New Roman" w:hAnsi="Times New Roman"/>
          <w:sz w:val="24"/>
          <w:szCs w:val="24"/>
        </w:rPr>
      </w:pPr>
    </w:p>
    <w:p w:rsidR="007317E5" w:rsidRPr="0087543B" w:rsidRDefault="007317E5" w:rsidP="0087543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7543B">
        <w:rPr>
          <w:rFonts w:ascii="Times New Roman" w:hAnsi="Times New Roman"/>
          <w:sz w:val="24"/>
          <w:szCs w:val="24"/>
        </w:rPr>
        <w:t>w dziale 852, rozdział 85295, paragraf 2008 o kwotę 35.986 zł, paragraf 2009 o kwotę 6.351 zł - w związku z umową o dofinansowanie projektu w ramach Programu Operacyjnego Kapitał Ludzki, nr umowy: UDA-POKL.07.03.00-02-132/08-00 projekt: Zaczarowany świat.</w:t>
      </w:r>
    </w:p>
    <w:p w:rsidR="007317E5" w:rsidRDefault="007317E5" w:rsidP="00553E5F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7317E5" w:rsidRDefault="007317E5" w:rsidP="00553E5F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Zmniejsza się</w:t>
      </w:r>
      <w:r w:rsidRPr="003E3F08">
        <w:rPr>
          <w:rFonts w:ascii="Times New Roman" w:hAnsi="Times New Roman"/>
          <w:b/>
          <w:sz w:val="24"/>
          <w:szCs w:val="24"/>
          <w:u w:val="single"/>
        </w:rPr>
        <w:t xml:space="preserve"> dochody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7317E5" w:rsidRPr="0087543B" w:rsidRDefault="007317E5" w:rsidP="0087543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7543B">
        <w:rPr>
          <w:rFonts w:ascii="Times New Roman" w:hAnsi="Times New Roman"/>
          <w:sz w:val="24"/>
          <w:szCs w:val="24"/>
        </w:rPr>
        <w:t xml:space="preserve">w dziale 756, rozdział 75621, paragraf 0010 o kwotę 72 zł – z tytułu podatku dochodowego od osób fizycznych; </w:t>
      </w:r>
    </w:p>
    <w:p w:rsidR="007317E5" w:rsidRPr="0087543B" w:rsidRDefault="007317E5" w:rsidP="0087543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7543B">
        <w:rPr>
          <w:rFonts w:ascii="Times New Roman" w:hAnsi="Times New Roman"/>
          <w:sz w:val="24"/>
          <w:szCs w:val="24"/>
        </w:rPr>
        <w:t xml:space="preserve">w dziale 758, rozdział 75801, paragraf 2920 o kwotę 180.008 zł – z tytułu subwencji oświatowej; w związku z pismem i załącznikiem do pisma znak ST3/4820/1/2009 z dnia </w:t>
      </w:r>
      <w:r>
        <w:rPr>
          <w:rFonts w:ascii="Times New Roman" w:hAnsi="Times New Roman"/>
          <w:sz w:val="24"/>
          <w:szCs w:val="24"/>
        </w:rPr>
        <w:br/>
      </w:r>
      <w:r w:rsidRPr="0087543B">
        <w:rPr>
          <w:rFonts w:ascii="Times New Roman" w:hAnsi="Times New Roman"/>
          <w:sz w:val="24"/>
          <w:szCs w:val="24"/>
        </w:rPr>
        <w:t>31 stycznia 2009r Ministra Finansów</w:t>
      </w:r>
      <w:r>
        <w:rPr>
          <w:rFonts w:ascii="Times New Roman" w:hAnsi="Times New Roman"/>
          <w:sz w:val="24"/>
          <w:szCs w:val="24"/>
        </w:rPr>
        <w:t>.</w:t>
      </w:r>
    </w:p>
    <w:p w:rsidR="007317E5" w:rsidRDefault="007317E5" w:rsidP="00553E5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317E5" w:rsidRDefault="007317E5" w:rsidP="00553E5F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Zwiększa się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>w dziale 600, rozdział 60016, paragraf 4270 o kwotę 10.000 zł – na remonty dróg gminnych;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34A08">
        <w:rPr>
          <w:rFonts w:ascii="Times New Roman" w:hAnsi="Times New Roman"/>
          <w:sz w:val="24"/>
          <w:szCs w:val="24"/>
        </w:rPr>
        <w:tab/>
        <w:t>rozdział 60053, paragraf 4300 o kwotę 500 zł – budowa wiejskiej strony internetowe</w:t>
      </w:r>
      <w:r>
        <w:rPr>
          <w:rFonts w:ascii="Times New Roman" w:hAnsi="Times New Roman"/>
          <w:sz w:val="24"/>
          <w:szCs w:val="24"/>
        </w:rPr>
        <w:t xml:space="preserve"> Piława Dolna;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>w dziale 700, rozdział 70005, paragraf 6050 o kwotę 69.000 zł - w tym 65.000 zł na „budowę kompleksu turystyczno – rekreacyjnego z przebudową Domku Myśliwskiego w Jodłowniku”, 4.000 zł na wybrukowanie placu przy Sali wiejskiej w Ostroszowicach (projekt) paragraf 6060 o kwotę 6.000 zł na zakup wiaty przystankowej dla wsi Mościsko;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>w dziale 750, rozdział 75095, paragraf 6060 o kwotę 6.500 zł – z przeznaczeniem na zakup kosiarki dla wsi Książnica;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>w dziale 754, rozdział 75412, paragraf 6060 o kwotę 6.920 zł – z przeznaczeniem na zakup samochodu strażackiego;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317E5" w:rsidRPr="001D2796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 xml:space="preserve">w dziale 801, rozdział 80101, paragraf 4210 o kwotę 2.000 zł, paragraf 4270 o kwotę 200.000 zł - z przeznaczeniem na wydatki bieżące oświatowe, paragraf 6050 o kwotę 50.000 zł </w:t>
      </w:r>
      <w:r>
        <w:rPr>
          <w:rFonts w:ascii="Times New Roman" w:hAnsi="Times New Roman"/>
          <w:sz w:val="24"/>
          <w:szCs w:val="24"/>
        </w:rPr>
        <w:br/>
      </w:r>
      <w:r w:rsidRPr="0062248C">
        <w:rPr>
          <w:rFonts w:ascii="Times New Roman" w:hAnsi="Times New Roman"/>
          <w:sz w:val="24"/>
          <w:szCs w:val="24"/>
        </w:rPr>
        <w:t xml:space="preserve">– z </w:t>
      </w:r>
      <w:r w:rsidRPr="001D2796">
        <w:rPr>
          <w:rFonts w:ascii="Times New Roman" w:hAnsi="Times New Roman"/>
          <w:sz w:val="24"/>
          <w:szCs w:val="24"/>
        </w:rPr>
        <w:t xml:space="preserve">przeznaczeniem na Budowę środowiskowej Sali sportowej przy Szkole Podstawowej </w:t>
      </w:r>
      <w:r>
        <w:rPr>
          <w:rFonts w:ascii="Times New Roman" w:hAnsi="Times New Roman"/>
          <w:sz w:val="24"/>
          <w:szCs w:val="24"/>
        </w:rPr>
        <w:br/>
      </w:r>
      <w:r w:rsidRPr="001D2796">
        <w:rPr>
          <w:rFonts w:ascii="Times New Roman" w:hAnsi="Times New Roman"/>
          <w:sz w:val="24"/>
          <w:szCs w:val="24"/>
        </w:rPr>
        <w:t>w Tuszynie wraz  z zagospodarowaniem terenu;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ab/>
        <w:t>rozdział 80195, paragraf 4210 o kwotę 200.000 zł – z przeznaczeniem na wydatki bieżące oświatowe;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>w dziale 852, rozdział 85295, paragraf 4018 o kwotę 1.079 zł, paragraf 4019 o kwotę 191 zł, paragraf 4118 o kwotę 170 zł, paragraf 4119 o kwotę 30 zł, paragraf 4128 o kwotę 27 zł</w:t>
      </w:r>
      <w:r w:rsidRPr="0062248C">
        <w:rPr>
          <w:rFonts w:ascii="Times New Roman" w:hAnsi="Times New Roman"/>
          <w:sz w:val="24"/>
          <w:szCs w:val="24"/>
        </w:rPr>
        <w:tab/>
        <w:t xml:space="preserve">, paragraf 4129 o kwotę 5 zł, paragraf 4178 o kwotę </w:t>
      </w:r>
      <w:r w:rsidRPr="0062248C">
        <w:rPr>
          <w:rFonts w:ascii="Times New Roman" w:hAnsi="Times New Roman"/>
          <w:sz w:val="24"/>
          <w:szCs w:val="24"/>
        </w:rPr>
        <w:tab/>
        <w:t xml:space="preserve">16.244 zł, paragraf 4179 o kwotę 2.867 zł, paragraf 4218 o kwotę 13.783 zł, paragraf 4219 o kwotę 2.432 zł, paragraf 4308 o kwotę 4.682 zł, paragraf 4309 o kwotę 827 zł  - w związku z umową o dofinansowanie projektu </w:t>
      </w:r>
      <w:r>
        <w:rPr>
          <w:rFonts w:ascii="Times New Roman" w:hAnsi="Times New Roman"/>
          <w:sz w:val="24"/>
          <w:szCs w:val="24"/>
        </w:rPr>
        <w:br/>
      </w:r>
      <w:r w:rsidRPr="0062248C">
        <w:rPr>
          <w:rFonts w:ascii="Times New Roman" w:hAnsi="Times New Roman"/>
          <w:sz w:val="24"/>
          <w:szCs w:val="24"/>
        </w:rPr>
        <w:t>w ramach Programu Operacyjnego Kapitał Ludzki, nr umowy: UDA-POKL.07.03.00-02-132/08-00 projekt: Zaczarowany świat.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 xml:space="preserve">w dziale 900, rozdział 90004, paragraf 4210 o kwotę 11.000 zł, paragraf 4300 o kwotę </w:t>
      </w:r>
      <w:r>
        <w:rPr>
          <w:rFonts w:ascii="Times New Roman" w:hAnsi="Times New Roman"/>
          <w:sz w:val="24"/>
          <w:szCs w:val="24"/>
        </w:rPr>
        <w:br/>
      </w:r>
      <w:r w:rsidRPr="0062248C">
        <w:rPr>
          <w:rFonts w:ascii="Times New Roman" w:hAnsi="Times New Roman"/>
          <w:sz w:val="24"/>
          <w:szCs w:val="24"/>
        </w:rPr>
        <w:t>3.400 zł – z przeznaczeniem na utrzymanie zieleni na terenie gminy;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ab/>
        <w:t>rozdział  90015, paragraf 6050 o kwotę 100.000 zł – z przeznaczeniem na „montaż opraw i przewodów oświetlenia ulicznego”;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 xml:space="preserve">w dziale 921, rozdział 92105, paragraf 4210 o kwotę 31.000 zł, paragraf 4270 o kwotę </w:t>
      </w:r>
      <w:r>
        <w:rPr>
          <w:rFonts w:ascii="Times New Roman" w:hAnsi="Times New Roman"/>
          <w:sz w:val="24"/>
          <w:szCs w:val="24"/>
        </w:rPr>
        <w:br/>
      </w:r>
      <w:r w:rsidRPr="0062248C">
        <w:rPr>
          <w:rFonts w:ascii="Times New Roman" w:hAnsi="Times New Roman"/>
          <w:sz w:val="24"/>
          <w:szCs w:val="24"/>
        </w:rPr>
        <w:t>4.500 zł, paragraf 4170 o kwotę 1.100 zł – z przeznaczeniem na wydatki związane kulturalne;</w:t>
      </w:r>
    </w:p>
    <w:p w:rsidR="007317E5" w:rsidRPr="0062248C" w:rsidRDefault="007317E5" w:rsidP="0062248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>rozdział 92108, paragraf 4210 o kwotę 2.400 zł – z przeznaczeniem na zespoły ludowe;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ab/>
        <w:t>rozdział 92109, p</w:t>
      </w:r>
      <w:r>
        <w:rPr>
          <w:rFonts w:ascii="Times New Roman" w:hAnsi="Times New Roman"/>
          <w:sz w:val="24"/>
          <w:szCs w:val="24"/>
        </w:rPr>
        <w:t xml:space="preserve">aragraf </w:t>
      </w:r>
      <w:r w:rsidRPr="0062248C">
        <w:rPr>
          <w:rFonts w:ascii="Times New Roman" w:hAnsi="Times New Roman"/>
          <w:sz w:val="24"/>
          <w:szCs w:val="24"/>
        </w:rPr>
        <w:t xml:space="preserve">2480 o kwotę </w:t>
      </w:r>
      <w:r>
        <w:rPr>
          <w:rFonts w:ascii="Times New Roman" w:hAnsi="Times New Roman"/>
          <w:sz w:val="24"/>
          <w:szCs w:val="24"/>
        </w:rPr>
        <w:t>310.086</w:t>
      </w:r>
      <w:r w:rsidRPr="0062248C">
        <w:rPr>
          <w:rFonts w:ascii="Times New Roman" w:hAnsi="Times New Roman"/>
          <w:sz w:val="24"/>
          <w:szCs w:val="24"/>
        </w:rPr>
        <w:t xml:space="preserve"> zł –</w:t>
      </w:r>
      <w:r>
        <w:rPr>
          <w:rFonts w:ascii="Times New Roman" w:hAnsi="Times New Roman"/>
          <w:sz w:val="24"/>
          <w:szCs w:val="24"/>
        </w:rPr>
        <w:t xml:space="preserve"> dotacja podmiotowa dla instytucji kultury, paragraf 6220 o kwotę 309.914 zł</w:t>
      </w:r>
      <w:r w:rsidRPr="0062248C">
        <w:rPr>
          <w:rFonts w:ascii="Times New Roman" w:hAnsi="Times New Roman"/>
          <w:sz w:val="24"/>
          <w:szCs w:val="24"/>
        </w:rPr>
        <w:t xml:space="preserve"> z przeznaczeniem na wydatki z utrzymaniem sal wiejskich w tym na „budowę sali integracji społecznej we Włókach wraz </w:t>
      </w:r>
      <w:r>
        <w:rPr>
          <w:rFonts w:ascii="Times New Roman" w:hAnsi="Times New Roman"/>
          <w:sz w:val="24"/>
          <w:szCs w:val="24"/>
        </w:rPr>
        <w:br/>
      </w:r>
      <w:r w:rsidRPr="0062248C">
        <w:rPr>
          <w:rFonts w:ascii="Times New Roman" w:hAnsi="Times New Roman"/>
          <w:sz w:val="24"/>
          <w:szCs w:val="24"/>
        </w:rPr>
        <w:t>z zagospodarowaniem terenu”;</w:t>
      </w:r>
    </w:p>
    <w:p w:rsidR="007317E5" w:rsidRPr="00134A08" w:rsidRDefault="007317E5" w:rsidP="0062248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 xml:space="preserve">rozdział 92116, paragraf 4210 o kwotę 200 zł – z przeznaczeniem na wydatki bieżące </w:t>
      </w:r>
      <w:r w:rsidRPr="00134A08">
        <w:rPr>
          <w:rFonts w:ascii="Times New Roman" w:hAnsi="Times New Roman"/>
          <w:sz w:val="24"/>
          <w:szCs w:val="24"/>
        </w:rPr>
        <w:t>dla biblioteki w Ostroszowicach;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>w dziale 926, rozdział 92605, paragraf 6050 o kwotę 55.000 zł</w:t>
      </w:r>
      <w:r>
        <w:rPr>
          <w:rFonts w:ascii="Times New Roman" w:hAnsi="Times New Roman"/>
          <w:sz w:val="24"/>
          <w:szCs w:val="24"/>
        </w:rPr>
        <w:t xml:space="preserve">  - w tym 18</w:t>
      </w:r>
      <w:r w:rsidRPr="0062248C">
        <w:rPr>
          <w:rFonts w:ascii="Times New Roman" w:hAnsi="Times New Roman"/>
          <w:sz w:val="24"/>
          <w:szCs w:val="24"/>
        </w:rPr>
        <w:t>.000 zł na „oświetlenie terenu rekreacyjnego przy ul. Kolejowej w Mościsku”</w:t>
      </w:r>
      <w:r>
        <w:rPr>
          <w:rFonts w:ascii="Times New Roman" w:hAnsi="Times New Roman"/>
          <w:sz w:val="24"/>
          <w:szCs w:val="24"/>
        </w:rPr>
        <w:t>, 7</w:t>
      </w:r>
      <w:r w:rsidRPr="0062248C">
        <w:rPr>
          <w:rFonts w:ascii="Times New Roman" w:hAnsi="Times New Roman"/>
          <w:sz w:val="24"/>
          <w:szCs w:val="24"/>
        </w:rPr>
        <w:t>.000 zł na „oświetlenie boiska do piłki nożnej w Centrum Kulturalno – Sportowym w Uciechowie”, 15.000 zł na „rozbudowę placu zabaw w Dobrocinie, 15.000 zł na „Park wiejski z infrastrukturą sportowo – rekreacyjną w Książnicy”</w:t>
      </w:r>
    </w:p>
    <w:p w:rsidR="007317E5" w:rsidRDefault="007317E5" w:rsidP="00553E5F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553E5F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553E5F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553E5F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553E5F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553E5F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553E5F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553E5F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553E5F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7317E5" w:rsidRDefault="007317E5" w:rsidP="00553E5F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Zmniejsza się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>w dziale 600, rozdział 60053, paragraf 6050 o kwotę 100.000 zł – zadania „budowa ponadlokalnej, internetowej sieci szerokopasmowej” w ramach projektu „e-vita-inter@ktywne gminy”;</w:t>
      </w: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317E5" w:rsidRPr="0062248C" w:rsidRDefault="007317E5" w:rsidP="006224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48C">
        <w:rPr>
          <w:rFonts w:ascii="Times New Roman" w:hAnsi="Times New Roman"/>
          <w:sz w:val="24"/>
          <w:szCs w:val="24"/>
        </w:rPr>
        <w:t>w dziale 700, rozdział 70005, paragraf 4300 o kwotę 35.681 zł – z bieżącego utrzymania mienia komunalnego;</w:t>
      </w:r>
    </w:p>
    <w:p w:rsidR="007317E5" w:rsidRDefault="007317E5" w:rsidP="00134A08">
      <w:pPr>
        <w:spacing w:after="0"/>
        <w:jc w:val="both"/>
      </w:pPr>
      <w:r w:rsidRPr="0062248C">
        <w:rPr>
          <w:rFonts w:ascii="Times New Roman" w:hAnsi="Times New Roman"/>
          <w:sz w:val="24"/>
          <w:szCs w:val="24"/>
        </w:rPr>
        <w:t>w dziale 926, rozdział 92605, paragraf 6050 o kwotę 316.000 zł – z zadania „budowa obiektu pn.: Kompleks sportowo – rekreacyjny przy Klubokawiarni w Roztoczniku”.</w:t>
      </w:r>
    </w:p>
    <w:sectPr w:rsidR="007317E5" w:rsidSect="009F1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64A4"/>
    <w:rsid w:val="00020D88"/>
    <w:rsid w:val="0004540E"/>
    <w:rsid w:val="00065F5F"/>
    <w:rsid w:val="000C5B9E"/>
    <w:rsid w:val="000F64A4"/>
    <w:rsid w:val="001316EE"/>
    <w:rsid w:val="00132173"/>
    <w:rsid w:val="00134A08"/>
    <w:rsid w:val="00192A6F"/>
    <w:rsid w:val="001A59EE"/>
    <w:rsid w:val="001C5930"/>
    <w:rsid w:val="001D2796"/>
    <w:rsid w:val="001E3A1A"/>
    <w:rsid w:val="00204CC4"/>
    <w:rsid w:val="002331E6"/>
    <w:rsid w:val="00265A26"/>
    <w:rsid w:val="002758EA"/>
    <w:rsid w:val="00276784"/>
    <w:rsid w:val="00333C2C"/>
    <w:rsid w:val="00335335"/>
    <w:rsid w:val="00392D2E"/>
    <w:rsid w:val="003E3F08"/>
    <w:rsid w:val="00441AE1"/>
    <w:rsid w:val="004B4B69"/>
    <w:rsid w:val="004D4CCC"/>
    <w:rsid w:val="004E14E5"/>
    <w:rsid w:val="004E3C94"/>
    <w:rsid w:val="004E6AC1"/>
    <w:rsid w:val="004E7045"/>
    <w:rsid w:val="005279F8"/>
    <w:rsid w:val="0054140D"/>
    <w:rsid w:val="00553E5F"/>
    <w:rsid w:val="005C4FC5"/>
    <w:rsid w:val="0062248C"/>
    <w:rsid w:val="0063062D"/>
    <w:rsid w:val="00694B77"/>
    <w:rsid w:val="00725F33"/>
    <w:rsid w:val="007317E5"/>
    <w:rsid w:val="007A46F0"/>
    <w:rsid w:val="007C6AE5"/>
    <w:rsid w:val="007E4A69"/>
    <w:rsid w:val="007E7F94"/>
    <w:rsid w:val="007F5323"/>
    <w:rsid w:val="0087543B"/>
    <w:rsid w:val="008F5749"/>
    <w:rsid w:val="00916923"/>
    <w:rsid w:val="00932737"/>
    <w:rsid w:val="00934727"/>
    <w:rsid w:val="009669AD"/>
    <w:rsid w:val="00970110"/>
    <w:rsid w:val="00980A64"/>
    <w:rsid w:val="00996F2F"/>
    <w:rsid w:val="009C6CA7"/>
    <w:rsid w:val="009D1E67"/>
    <w:rsid w:val="009F1CF7"/>
    <w:rsid w:val="00A00F48"/>
    <w:rsid w:val="00A16622"/>
    <w:rsid w:val="00A175EA"/>
    <w:rsid w:val="00AA0DFB"/>
    <w:rsid w:val="00AD0181"/>
    <w:rsid w:val="00B377C8"/>
    <w:rsid w:val="00B51D67"/>
    <w:rsid w:val="00B628B1"/>
    <w:rsid w:val="00B877C9"/>
    <w:rsid w:val="00C24C3E"/>
    <w:rsid w:val="00C7741C"/>
    <w:rsid w:val="00CC3E10"/>
    <w:rsid w:val="00D1439A"/>
    <w:rsid w:val="00D31B4A"/>
    <w:rsid w:val="00D91CE6"/>
    <w:rsid w:val="00E4106A"/>
    <w:rsid w:val="00F41AFB"/>
    <w:rsid w:val="00F5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4A4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0F64A4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F64A4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579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993</TotalTime>
  <Pages>8</Pages>
  <Words>1641</Words>
  <Characters>9850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24</cp:revision>
  <cp:lastPrinted>2009-02-19T13:11:00Z</cp:lastPrinted>
  <dcterms:created xsi:type="dcterms:W3CDTF">2009-02-09T06:59:00Z</dcterms:created>
  <dcterms:modified xsi:type="dcterms:W3CDTF">2009-02-19T13:11:00Z</dcterms:modified>
</cp:coreProperties>
</file>