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9E4" w:rsidRPr="007E4A69" w:rsidRDefault="00D029E4" w:rsidP="00FC460C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7E4A69">
        <w:rPr>
          <w:rFonts w:ascii="Book Antiqua" w:hAnsi="Book Antiqua"/>
          <w:b/>
          <w:sz w:val="28"/>
          <w:szCs w:val="28"/>
        </w:rPr>
        <w:t xml:space="preserve">Uchwała Nr </w:t>
      </w:r>
      <w:r>
        <w:rPr>
          <w:rFonts w:ascii="Book Antiqua" w:hAnsi="Book Antiqua"/>
          <w:b/>
          <w:sz w:val="28"/>
          <w:szCs w:val="28"/>
        </w:rPr>
        <w:t>XXXIV/306/09</w:t>
      </w:r>
    </w:p>
    <w:p w:rsidR="00D029E4" w:rsidRPr="007E4A69" w:rsidRDefault="00D029E4" w:rsidP="00FC460C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7E4A69">
        <w:rPr>
          <w:rFonts w:ascii="Book Antiqua" w:hAnsi="Book Antiqua"/>
          <w:b/>
          <w:sz w:val="28"/>
          <w:szCs w:val="28"/>
        </w:rPr>
        <w:t>Rady Gminy Dzierżoniów</w:t>
      </w:r>
    </w:p>
    <w:p w:rsidR="00D029E4" w:rsidRPr="007E4A69" w:rsidRDefault="00D029E4" w:rsidP="00FC460C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z dnia 6 marca 2009r.</w:t>
      </w:r>
    </w:p>
    <w:p w:rsidR="00D029E4" w:rsidRDefault="00D029E4" w:rsidP="00FC460C">
      <w:pPr>
        <w:spacing w:after="0"/>
        <w:rPr>
          <w:rFonts w:ascii="Book Antiqua" w:hAnsi="Book Antiqua"/>
          <w:b/>
          <w:sz w:val="24"/>
          <w:szCs w:val="24"/>
        </w:rPr>
      </w:pPr>
    </w:p>
    <w:p w:rsidR="00D029E4" w:rsidRPr="00FC460C" w:rsidRDefault="00D029E4" w:rsidP="00FC460C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C460C">
        <w:rPr>
          <w:rFonts w:ascii="Book Antiqua" w:hAnsi="Book Antiqua"/>
          <w:b/>
          <w:sz w:val="24"/>
          <w:szCs w:val="24"/>
        </w:rPr>
        <w:t>w sprawie</w:t>
      </w:r>
      <w:r w:rsidRPr="00FC460C">
        <w:rPr>
          <w:rFonts w:ascii="Times New Roman" w:hAnsi="Times New Roman"/>
          <w:b/>
          <w:sz w:val="24"/>
          <w:szCs w:val="24"/>
        </w:rPr>
        <w:t>:</w:t>
      </w:r>
      <w:r w:rsidRPr="00FC460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FC460C">
        <w:rPr>
          <w:rFonts w:ascii="Times New Roman" w:hAnsi="Times New Roman"/>
          <w:i/>
          <w:sz w:val="24"/>
          <w:szCs w:val="24"/>
          <w:u w:val="single"/>
        </w:rPr>
        <w:t>zmian w Budżecie Gminy Dzierżoniów na rok 2009</w:t>
      </w:r>
      <w:r w:rsidRPr="00FC460C">
        <w:rPr>
          <w:rFonts w:ascii="Times New Roman" w:hAnsi="Times New Roman"/>
          <w:i/>
          <w:sz w:val="24"/>
          <w:szCs w:val="24"/>
        </w:rPr>
        <w:t>.</w:t>
      </w:r>
    </w:p>
    <w:p w:rsidR="00D029E4" w:rsidRDefault="00D029E4" w:rsidP="00FC460C">
      <w:pPr>
        <w:spacing w:after="0"/>
        <w:rPr>
          <w:rFonts w:ascii="Times New Roman" w:hAnsi="Times New Roman"/>
          <w:sz w:val="24"/>
          <w:szCs w:val="24"/>
        </w:rPr>
      </w:pPr>
    </w:p>
    <w:p w:rsidR="00D029E4" w:rsidRDefault="00D029E4" w:rsidP="00FC460C">
      <w:pPr>
        <w:spacing w:after="0"/>
        <w:rPr>
          <w:rFonts w:ascii="Times New Roman" w:hAnsi="Times New Roman"/>
          <w:sz w:val="24"/>
          <w:szCs w:val="24"/>
        </w:rPr>
      </w:pPr>
    </w:p>
    <w:p w:rsidR="00D029E4" w:rsidRPr="00FC460C" w:rsidRDefault="00D029E4" w:rsidP="00FC460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C460C">
        <w:rPr>
          <w:rFonts w:ascii="Times New Roman" w:hAnsi="Times New Roman"/>
          <w:sz w:val="24"/>
          <w:szCs w:val="24"/>
        </w:rPr>
        <w:t xml:space="preserve">Na podstawie art. 184 ust.1 ustawy z dnia 30 czerwca 2005r. o finansach publicznych </w:t>
      </w:r>
      <w:r>
        <w:rPr>
          <w:rFonts w:ascii="Times New Roman" w:hAnsi="Times New Roman"/>
          <w:sz w:val="24"/>
          <w:szCs w:val="24"/>
        </w:rPr>
        <w:br/>
      </w:r>
      <w:r w:rsidRPr="00FC460C">
        <w:rPr>
          <w:rFonts w:ascii="Times New Roman" w:hAnsi="Times New Roman"/>
          <w:sz w:val="24"/>
          <w:szCs w:val="24"/>
        </w:rPr>
        <w:t xml:space="preserve">(Dz. U. z 2005r. nr 249 poz. 2104) oraz art.18 ust. 2 pkt 4 ustawy z dnia 8 marca 1990r. </w:t>
      </w:r>
      <w:r w:rsidRPr="00FC460C">
        <w:rPr>
          <w:rFonts w:ascii="Times New Roman" w:hAnsi="Times New Roman"/>
          <w:sz w:val="24"/>
          <w:szCs w:val="24"/>
        </w:rPr>
        <w:br/>
        <w:t xml:space="preserve">o samorządzie gminnym tekst jednolity (Dz. U. z 2001 r. nr 142 poz. 1591 z późn. zm.) </w:t>
      </w:r>
    </w:p>
    <w:p w:rsidR="00D029E4" w:rsidRPr="00FC460C" w:rsidRDefault="00D029E4" w:rsidP="00FC460C">
      <w:pPr>
        <w:spacing w:after="0"/>
        <w:jc w:val="center"/>
        <w:rPr>
          <w:rFonts w:ascii="Book Antiqua" w:hAnsi="Book Antiqua"/>
          <w:b/>
          <w:sz w:val="16"/>
          <w:szCs w:val="16"/>
        </w:rPr>
      </w:pPr>
    </w:p>
    <w:p w:rsidR="00D029E4" w:rsidRDefault="00D029E4" w:rsidP="00FC460C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 w:rsidRPr="00FC460C">
        <w:rPr>
          <w:rFonts w:ascii="Book Antiqua" w:hAnsi="Book Antiqua"/>
          <w:b/>
          <w:sz w:val="24"/>
          <w:szCs w:val="24"/>
        </w:rPr>
        <w:t>Rada Gminy Dzierżoniów uchwala, co następuje:</w:t>
      </w:r>
    </w:p>
    <w:p w:rsidR="00D029E4" w:rsidRPr="00FC460C" w:rsidRDefault="00D029E4" w:rsidP="00FC460C">
      <w:pPr>
        <w:spacing w:after="0"/>
        <w:jc w:val="center"/>
        <w:rPr>
          <w:rFonts w:ascii="Book Antiqua" w:hAnsi="Book Antiqua"/>
          <w:b/>
          <w:sz w:val="24"/>
          <w:szCs w:val="24"/>
        </w:rPr>
      </w:pPr>
    </w:p>
    <w:p w:rsidR="00D029E4" w:rsidRPr="00FC460C" w:rsidRDefault="00D029E4" w:rsidP="00FC460C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 w:rsidRPr="00FC460C">
        <w:rPr>
          <w:rFonts w:ascii="Book Antiqua" w:hAnsi="Book Antiqua"/>
          <w:b/>
          <w:sz w:val="24"/>
          <w:szCs w:val="24"/>
        </w:rPr>
        <w:t>§ 1</w:t>
      </w:r>
    </w:p>
    <w:p w:rsidR="00D029E4" w:rsidRDefault="00D029E4" w:rsidP="00FC46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460C">
        <w:rPr>
          <w:rFonts w:ascii="Times New Roman" w:hAnsi="Times New Roman"/>
          <w:sz w:val="24"/>
          <w:szCs w:val="24"/>
        </w:rPr>
        <w:t xml:space="preserve">W Uchwale Nr XXX/286/08 Rady Gminy z dnia 18 grudnia 2008r. w sprawie przyjęcia budżetu Gminy Dzierżoniów na rok 2009 wprowadza się następujące zmiany: </w:t>
      </w:r>
    </w:p>
    <w:p w:rsidR="00D029E4" w:rsidRPr="00FC460C" w:rsidRDefault="00D029E4" w:rsidP="00FC460C">
      <w:pPr>
        <w:spacing w:after="0" w:line="240" w:lineRule="auto"/>
        <w:jc w:val="both"/>
        <w:rPr>
          <w:rFonts w:ascii="Times New Roman" w:hAnsi="Times New Roman"/>
          <w:sz w:val="10"/>
          <w:szCs w:val="10"/>
        </w:rPr>
      </w:pPr>
    </w:p>
    <w:p w:rsidR="00D029E4" w:rsidRPr="00FC460C" w:rsidRDefault="00D029E4" w:rsidP="00FC460C">
      <w:pPr>
        <w:pStyle w:val="BodyText"/>
        <w:numPr>
          <w:ilvl w:val="0"/>
          <w:numId w:val="1"/>
        </w:numPr>
        <w:spacing w:after="0" w:line="360" w:lineRule="auto"/>
        <w:ind w:left="540"/>
        <w:jc w:val="both"/>
        <w:rPr>
          <w:sz w:val="24"/>
          <w:szCs w:val="24"/>
        </w:rPr>
      </w:pPr>
      <w:r w:rsidRPr="00FC460C">
        <w:rPr>
          <w:sz w:val="24"/>
          <w:szCs w:val="24"/>
        </w:rPr>
        <w:t xml:space="preserve">załącznik nr 6 otrzymuje brzmienie określone załącznikiem nr 1 do niniejszej uchwały. </w:t>
      </w:r>
    </w:p>
    <w:p w:rsidR="00D029E4" w:rsidRDefault="00D029E4" w:rsidP="00FC460C">
      <w:pPr>
        <w:pStyle w:val="BodyText"/>
        <w:numPr>
          <w:ilvl w:val="0"/>
          <w:numId w:val="1"/>
        </w:numPr>
        <w:spacing w:after="0" w:line="360" w:lineRule="auto"/>
        <w:ind w:left="540"/>
        <w:jc w:val="both"/>
        <w:rPr>
          <w:sz w:val="24"/>
          <w:szCs w:val="24"/>
        </w:rPr>
      </w:pPr>
      <w:r w:rsidRPr="00FC460C">
        <w:rPr>
          <w:sz w:val="24"/>
          <w:szCs w:val="24"/>
        </w:rPr>
        <w:t xml:space="preserve">załącznik nr 7 otrzymuje brzmienie określone załącznikiem nr 2 do niniejszej uchwały. </w:t>
      </w:r>
    </w:p>
    <w:p w:rsidR="00D029E4" w:rsidRPr="00265AE5" w:rsidRDefault="00D029E4" w:rsidP="00FC460C">
      <w:pPr>
        <w:pStyle w:val="BodyText"/>
        <w:numPr>
          <w:ilvl w:val="0"/>
          <w:numId w:val="1"/>
        </w:numPr>
        <w:spacing w:after="0" w:line="360" w:lineRule="auto"/>
        <w:ind w:left="540"/>
        <w:jc w:val="both"/>
        <w:rPr>
          <w:sz w:val="24"/>
          <w:szCs w:val="24"/>
        </w:rPr>
      </w:pPr>
      <w:r w:rsidRPr="00265AE5">
        <w:rPr>
          <w:sz w:val="24"/>
          <w:szCs w:val="24"/>
        </w:rPr>
        <w:t>załącznik nr 11 otrzymuje brzmienie określone załącznikiem nr 3 do niniejszej uchwały.</w:t>
      </w:r>
    </w:p>
    <w:p w:rsidR="00D029E4" w:rsidRDefault="00D029E4" w:rsidP="00FC460C">
      <w:pPr>
        <w:spacing w:after="0"/>
        <w:jc w:val="center"/>
        <w:rPr>
          <w:rFonts w:ascii="Book Antiqua" w:hAnsi="Book Antiqua"/>
          <w:b/>
          <w:sz w:val="24"/>
          <w:szCs w:val="24"/>
        </w:rPr>
      </w:pPr>
    </w:p>
    <w:p w:rsidR="00D029E4" w:rsidRDefault="00D029E4" w:rsidP="00FC460C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 w:rsidRPr="007E4A69">
        <w:rPr>
          <w:rFonts w:ascii="Book Antiqua" w:hAnsi="Book Antiqua"/>
          <w:b/>
          <w:sz w:val="24"/>
          <w:szCs w:val="24"/>
        </w:rPr>
        <w:t>§</w:t>
      </w:r>
      <w:r>
        <w:rPr>
          <w:rFonts w:ascii="Book Antiqua" w:hAnsi="Book Antiqua"/>
          <w:b/>
          <w:sz w:val="24"/>
          <w:szCs w:val="24"/>
        </w:rPr>
        <w:t xml:space="preserve"> 2</w:t>
      </w:r>
    </w:p>
    <w:p w:rsidR="00D029E4" w:rsidRPr="00FC460C" w:rsidRDefault="00D029E4" w:rsidP="00FC460C">
      <w:pPr>
        <w:spacing w:after="0"/>
        <w:jc w:val="center"/>
        <w:rPr>
          <w:rFonts w:ascii="Book Antiqua" w:hAnsi="Book Antiqua"/>
          <w:b/>
          <w:sz w:val="10"/>
          <w:szCs w:val="10"/>
        </w:rPr>
      </w:pPr>
    </w:p>
    <w:p w:rsidR="00D029E4" w:rsidRPr="00725F33" w:rsidRDefault="00D029E4" w:rsidP="00FC460C">
      <w:pPr>
        <w:pStyle w:val="BodyText"/>
        <w:spacing w:after="0"/>
        <w:rPr>
          <w:sz w:val="24"/>
          <w:szCs w:val="24"/>
        </w:rPr>
      </w:pPr>
      <w:r w:rsidRPr="00725F33">
        <w:rPr>
          <w:sz w:val="24"/>
          <w:szCs w:val="24"/>
        </w:rPr>
        <w:t>Budżet gminy po zmianach :</w:t>
      </w:r>
    </w:p>
    <w:p w:rsidR="00D029E4" w:rsidRPr="00725F33" w:rsidRDefault="00D029E4" w:rsidP="00FC460C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 xml:space="preserve">1. dochody </w:t>
      </w:r>
      <w:r>
        <w:rPr>
          <w:sz w:val="24"/>
          <w:szCs w:val="24"/>
        </w:rPr>
        <w:t xml:space="preserve">budżetowe 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19.371.127</w:t>
      </w:r>
      <w:r w:rsidRPr="00725F33">
        <w:rPr>
          <w:sz w:val="24"/>
          <w:szCs w:val="24"/>
        </w:rPr>
        <w:t xml:space="preserve"> zł</w:t>
      </w:r>
    </w:p>
    <w:p w:rsidR="00D029E4" w:rsidRPr="00725F33" w:rsidRDefault="00D029E4" w:rsidP="00FC460C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 xml:space="preserve">2. </w:t>
      </w:r>
      <w:r>
        <w:rPr>
          <w:sz w:val="24"/>
          <w:szCs w:val="24"/>
        </w:rPr>
        <w:t xml:space="preserve">wydatki budżetowe 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22.330.612 </w:t>
      </w:r>
      <w:r w:rsidRPr="00725F33">
        <w:rPr>
          <w:sz w:val="24"/>
          <w:szCs w:val="24"/>
        </w:rPr>
        <w:t>zł</w:t>
      </w:r>
    </w:p>
    <w:p w:rsidR="00D029E4" w:rsidRPr="00725F33" w:rsidRDefault="00D029E4" w:rsidP="00FC460C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>3.</w:t>
      </w:r>
      <w:r>
        <w:rPr>
          <w:sz w:val="24"/>
          <w:szCs w:val="24"/>
        </w:rPr>
        <w:t xml:space="preserve">deficyt budżetu 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- 2.959.485</w:t>
      </w:r>
      <w:r w:rsidRPr="00725F33">
        <w:rPr>
          <w:sz w:val="24"/>
          <w:szCs w:val="24"/>
        </w:rPr>
        <w:t xml:space="preserve"> zł</w:t>
      </w:r>
    </w:p>
    <w:p w:rsidR="00D029E4" w:rsidRPr="00725F33" w:rsidRDefault="00D029E4" w:rsidP="00FC460C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 xml:space="preserve">4. Źródła finansowania  : </w:t>
      </w:r>
    </w:p>
    <w:p w:rsidR="00D029E4" w:rsidRDefault="00D029E4" w:rsidP="00FC460C">
      <w:pPr>
        <w:pStyle w:val="BodyText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a/ przychody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4.090.000</w:t>
      </w:r>
      <w:r w:rsidRPr="00725F33">
        <w:rPr>
          <w:sz w:val="24"/>
          <w:szCs w:val="24"/>
        </w:rPr>
        <w:t xml:space="preserve"> zł</w:t>
      </w:r>
    </w:p>
    <w:p w:rsidR="00D029E4" w:rsidRPr="00725F33" w:rsidRDefault="00D029E4" w:rsidP="00FC460C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>w tym:</w:t>
      </w:r>
      <w:r w:rsidRPr="00725F33">
        <w:rPr>
          <w:sz w:val="24"/>
          <w:szCs w:val="24"/>
        </w:rPr>
        <w:tab/>
        <w:t xml:space="preserve">   </w:t>
      </w:r>
      <w:r w:rsidRPr="00725F33">
        <w:rPr>
          <w:sz w:val="24"/>
          <w:szCs w:val="24"/>
        </w:rPr>
        <w:tab/>
      </w:r>
      <w:r w:rsidRPr="00725F33">
        <w:rPr>
          <w:sz w:val="24"/>
          <w:szCs w:val="24"/>
        </w:rPr>
        <w:tab/>
        <w:t xml:space="preserve">       </w:t>
      </w:r>
    </w:p>
    <w:p w:rsidR="00D029E4" w:rsidRDefault="00D029E4" w:rsidP="00FC460C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 xml:space="preserve">przychody </w:t>
      </w:r>
      <w:r>
        <w:rPr>
          <w:sz w:val="24"/>
          <w:szCs w:val="24"/>
        </w:rPr>
        <w:t xml:space="preserve">z pożyczek i kredytów </w:t>
      </w:r>
      <w:r>
        <w:rPr>
          <w:sz w:val="24"/>
          <w:szCs w:val="24"/>
        </w:rPr>
        <w:tab/>
        <w:t>2.990.000</w:t>
      </w:r>
      <w:r w:rsidRPr="00725F33">
        <w:rPr>
          <w:sz w:val="24"/>
          <w:szCs w:val="24"/>
        </w:rPr>
        <w:t xml:space="preserve"> zł</w:t>
      </w:r>
    </w:p>
    <w:p w:rsidR="00D029E4" w:rsidRPr="00AD0181" w:rsidRDefault="00D029E4" w:rsidP="00FC460C">
      <w:pPr>
        <w:pStyle w:val="BodyText"/>
        <w:spacing w:after="0" w:line="360" w:lineRule="auto"/>
        <w:rPr>
          <w:sz w:val="24"/>
          <w:szCs w:val="24"/>
        </w:rPr>
      </w:pPr>
      <w:r w:rsidRPr="00AD0181">
        <w:rPr>
          <w:sz w:val="24"/>
          <w:szCs w:val="24"/>
        </w:rPr>
        <w:t>woln</w:t>
      </w:r>
      <w:r>
        <w:rPr>
          <w:sz w:val="24"/>
          <w:szCs w:val="24"/>
        </w:rPr>
        <w:t xml:space="preserve">e środki z roku 2008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1.100.000</w:t>
      </w:r>
      <w:r w:rsidRPr="00AD0181">
        <w:rPr>
          <w:sz w:val="24"/>
          <w:szCs w:val="24"/>
        </w:rPr>
        <w:t xml:space="preserve"> zł</w:t>
      </w:r>
    </w:p>
    <w:p w:rsidR="00D029E4" w:rsidRPr="00725F33" w:rsidRDefault="00D029E4" w:rsidP="00FC460C">
      <w:pPr>
        <w:pStyle w:val="BodyText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b/ rozchody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1.130.515</w:t>
      </w:r>
      <w:r w:rsidRPr="00725F33">
        <w:rPr>
          <w:sz w:val="24"/>
          <w:szCs w:val="24"/>
        </w:rPr>
        <w:t xml:space="preserve"> zł</w:t>
      </w:r>
    </w:p>
    <w:p w:rsidR="00D029E4" w:rsidRDefault="00D029E4" w:rsidP="00FC460C">
      <w:pPr>
        <w:pStyle w:val="BodyText"/>
        <w:spacing w:after="0" w:line="360" w:lineRule="auto"/>
        <w:rPr>
          <w:sz w:val="24"/>
          <w:szCs w:val="24"/>
        </w:rPr>
      </w:pPr>
      <w:r w:rsidRPr="004E14E5">
        <w:rPr>
          <w:sz w:val="24"/>
          <w:szCs w:val="24"/>
        </w:rPr>
        <w:t xml:space="preserve"> spłaty ra</w:t>
      </w:r>
      <w:r>
        <w:rPr>
          <w:sz w:val="24"/>
          <w:szCs w:val="24"/>
        </w:rPr>
        <w:t xml:space="preserve">t pożyczek i kredytów </w:t>
      </w:r>
      <w:r>
        <w:rPr>
          <w:sz w:val="24"/>
          <w:szCs w:val="24"/>
        </w:rPr>
        <w:tab/>
        <w:t>1.130.515</w:t>
      </w:r>
      <w:r w:rsidRPr="004E14E5">
        <w:rPr>
          <w:sz w:val="24"/>
          <w:szCs w:val="24"/>
        </w:rPr>
        <w:t xml:space="preserve"> zł</w:t>
      </w:r>
    </w:p>
    <w:p w:rsidR="00D029E4" w:rsidRDefault="00D029E4" w:rsidP="00FC460C">
      <w:pPr>
        <w:spacing w:after="0"/>
        <w:jc w:val="center"/>
        <w:rPr>
          <w:rFonts w:ascii="Book Antiqua" w:hAnsi="Book Antiqua"/>
          <w:b/>
          <w:sz w:val="24"/>
          <w:szCs w:val="24"/>
        </w:rPr>
      </w:pPr>
    </w:p>
    <w:p w:rsidR="00D029E4" w:rsidRDefault="00D029E4" w:rsidP="00FC460C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 w:rsidRPr="007E4A69">
        <w:rPr>
          <w:rFonts w:ascii="Book Antiqua" w:hAnsi="Book Antiqua"/>
          <w:b/>
          <w:sz w:val="24"/>
          <w:szCs w:val="24"/>
        </w:rPr>
        <w:t>§</w:t>
      </w:r>
      <w:r>
        <w:rPr>
          <w:rFonts w:ascii="Book Antiqua" w:hAnsi="Book Antiqua"/>
          <w:b/>
          <w:sz w:val="24"/>
          <w:szCs w:val="24"/>
        </w:rPr>
        <w:t xml:space="preserve"> 3</w:t>
      </w:r>
    </w:p>
    <w:p w:rsidR="00D029E4" w:rsidRDefault="00D029E4" w:rsidP="00FC460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>Wykonanie uchwały powierza się Wójtowi Gminy.</w:t>
      </w:r>
    </w:p>
    <w:p w:rsidR="00D029E4" w:rsidRPr="00553E5F" w:rsidRDefault="00D029E4" w:rsidP="00FC460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029E4" w:rsidRDefault="00D029E4" w:rsidP="00FC460C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§ 4</w:t>
      </w:r>
    </w:p>
    <w:p w:rsidR="00D029E4" w:rsidRDefault="00D029E4" w:rsidP="00FC460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Uchwała wchodzi w życie z dniem podjęcia. </w:t>
      </w:r>
    </w:p>
    <w:p w:rsidR="00D029E4" w:rsidRDefault="00D029E4" w:rsidP="00FC460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029E4" w:rsidRDefault="00D029E4" w:rsidP="00FC460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029E4" w:rsidRPr="007E4A69" w:rsidRDefault="00D029E4" w:rsidP="00655ED1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Uzasadnienie do Uchwały Nr XXXIV/306/09</w:t>
      </w:r>
    </w:p>
    <w:p w:rsidR="00D029E4" w:rsidRPr="007E4A69" w:rsidRDefault="00D029E4" w:rsidP="00655ED1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7E4A69">
        <w:rPr>
          <w:rFonts w:ascii="Book Antiqua" w:hAnsi="Book Antiqua"/>
          <w:b/>
          <w:sz w:val="28"/>
          <w:szCs w:val="28"/>
        </w:rPr>
        <w:t>Rady Gminy Dzierżoniów</w:t>
      </w:r>
    </w:p>
    <w:p w:rsidR="00D029E4" w:rsidRPr="007E4A69" w:rsidRDefault="00D029E4" w:rsidP="00655ED1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z dnia 6 marca 2009r.</w:t>
      </w:r>
    </w:p>
    <w:p w:rsidR="00D029E4" w:rsidRPr="007E4A69" w:rsidRDefault="00D029E4" w:rsidP="00FC460C">
      <w:pPr>
        <w:spacing w:after="0"/>
        <w:jc w:val="center"/>
        <w:rPr>
          <w:rFonts w:ascii="Book Antiqua" w:hAnsi="Book Antiqua"/>
          <w:b/>
          <w:sz w:val="28"/>
          <w:szCs w:val="28"/>
        </w:rPr>
      </w:pPr>
    </w:p>
    <w:p w:rsidR="00D029E4" w:rsidRDefault="00D029E4" w:rsidP="00FC460C">
      <w:pPr>
        <w:spacing w:after="0"/>
      </w:pPr>
    </w:p>
    <w:p w:rsidR="00D029E4" w:rsidRDefault="00D029E4" w:rsidP="00FC460C">
      <w:pPr>
        <w:spacing w:after="0"/>
      </w:pPr>
    </w:p>
    <w:p w:rsidR="00D029E4" w:rsidRDefault="00D029E4" w:rsidP="00FC460C">
      <w:pPr>
        <w:spacing w:after="0"/>
      </w:pPr>
    </w:p>
    <w:p w:rsidR="00D029E4" w:rsidRPr="00FC460C" w:rsidRDefault="00D029E4" w:rsidP="00FC460C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C460C">
        <w:rPr>
          <w:rFonts w:ascii="Times New Roman" w:hAnsi="Times New Roman"/>
          <w:sz w:val="24"/>
          <w:szCs w:val="24"/>
        </w:rPr>
        <w:t>Za</w:t>
      </w:r>
      <w:r>
        <w:rPr>
          <w:rFonts w:ascii="Times New Roman" w:hAnsi="Times New Roman"/>
          <w:sz w:val="24"/>
          <w:szCs w:val="24"/>
        </w:rPr>
        <w:t xml:space="preserve">bezpieczono środki finansowe z </w:t>
      </w:r>
      <w:r w:rsidRPr="00FC460C">
        <w:rPr>
          <w:rFonts w:ascii="Times New Roman" w:hAnsi="Times New Roman"/>
          <w:sz w:val="24"/>
          <w:szCs w:val="24"/>
        </w:rPr>
        <w:t xml:space="preserve">Gminnego Funduszu Ochrony Środowiska </w:t>
      </w:r>
      <w:r>
        <w:rPr>
          <w:rFonts w:ascii="Times New Roman" w:hAnsi="Times New Roman"/>
          <w:sz w:val="24"/>
          <w:szCs w:val="24"/>
        </w:rPr>
        <w:br/>
      </w:r>
      <w:r w:rsidRPr="00FC460C">
        <w:rPr>
          <w:rFonts w:ascii="Times New Roman" w:hAnsi="Times New Roman"/>
          <w:sz w:val="24"/>
          <w:szCs w:val="24"/>
        </w:rPr>
        <w:t xml:space="preserve">i </w:t>
      </w:r>
      <w:r>
        <w:rPr>
          <w:rFonts w:ascii="Times New Roman" w:hAnsi="Times New Roman"/>
          <w:sz w:val="24"/>
          <w:szCs w:val="24"/>
        </w:rPr>
        <w:t xml:space="preserve"> </w:t>
      </w:r>
      <w:r w:rsidRPr="00FC460C">
        <w:rPr>
          <w:rFonts w:ascii="Times New Roman" w:hAnsi="Times New Roman"/>
          <w:sz w:val="24"/>
          <w:szCs w:val="24"/>
        </w:rPr>
        <w:t>Gospodarki</w:t>
      </w:r>
      <w:r>
        <w:rPr>
          <w:rFonts w:ascii="Times New Roman" w:hAnsi="Times New Roman"/>
          <w:sz w:val="24"/>
          <w:szCs w:val="24"/>
        </w:rPr>
        <w:t xml:space="preserve"> </w:t>
      </w:r>
      <w:r w:rsidRPr="00FC460C">
        <w:rPr>
          <w:rFonts w:ascii="Times New Roman" w:hAnsi="Times New Roman"/>
          <w:sz w:val="24"/>
          <w:szCs w:val="24"/>
        </w:rPr>
        <w:t xml:space="preserve"> Leśnej </w:t>
      </w:r>
      <w:r>
        <w:rPr>
          <w:rFonts w:ascii="Times New Roman" w:hAnsi="Times New Roman"/>
          <w:sz w:val="24"/>
          <w:szCs w:val="24"/>
        </w:rPr>
        <w:t xml:space="preserve"> </w:t>
      </w:r>
      <w:r w:rsidRPr="00FC460C"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 budowę  kanalizacji  zagrodowej  na  terenie  Gminy  Dzierżoniów.</w:t>
      </w:r>
    </w:p>
    <w:sectPr w:rsidR="00D029E4" w:rsidRPr="00FC460C" w:rsidSect="00B10A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D938BF"/>
    <w:multiLevelType w:val="hybridMultilevel"/>
    <w:tmpl w:val="0ACEEC2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234B"/>
    <w:rsid w:val="00014F79"/>
    <w:rsid w:val="00046A94"/>
    <w:rsid w:val="0011312D"/>
    <w:rsid w:val="00265AE5"/>
    <w:rsid w:val="002758EA"/>
    <w:rsid w:val="002B608A"/>
    <w:rsid w:val="004E14E5"/>
    <w:rsid w:val="00553E5F"/>
    <w:rsid w:val="00560D27"/>
    <w:rsid w:val="005E4142"/>
    <w:rsid w:val="005F395F"/>
    <w:rsid w:val="00655ED1"/>
    <w:rsid w:val="00675AD6"/>
    <w:rsid w:val="00725F33"/>
    <w:rsid w:val="00740C1B"/>
    <w:rsid w:val="00757C5E"/>
    <w:rsid w:val="00791623"/>
    <w:rsid w:val="007E4A69"/>
    <w:rsid w:val="0081057D"/>
    <w:rsid w:val="00863E0B"/>
    <w:rsid w:val="009169EC"/>
    <w:rsid w:val="00961ACB"/>
    <w:rsid w:val="00A16622"/>
    <w:rsid w:val="00AD0181"/>
    <w:rsid w:val="00AD2B41"/>
    <w:rsid w:val="00B10A1C"/>
    <w:rsid w:val="00B628B1"/>
    <w:rsid w:val="00B7022B"/>
    <w:rsid w:val="00B877C9"/>
    <w:rsid w:val="00CA27F9"/>
    <w:rsid w:val="00CD6FE1"/>
    <w:rsid w:val="00D029E4"/>
    <w:rsid w:val="00E31F56"/>
    <w:rsid w:val="00E3234B"/>
    <w:rsid w:val="00E4106A"/>
    <w:rsid w:val="00ED45E7"/>
    <w:rsid w:val="00F96742"/>
    <w:rsid w:val="00FC4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34B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E3234B"/>
    <w:pPr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3234B"/>
    <w:rPr>
      <w:rFonts w:ascii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2</Pages>
  <Words>228</Words>
  <Characters>1373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WWW</cp:lastModifiedBy>
  <cp:revision>10</cp:revision>
  <dcterms:created xsi:type="dcterms:W3CDTF">2009-03-02T10:09:00Z</dcterms:created>
  <dcterms:modified xsi:type="dcterms:W3CDTF">2009-03-09T10:59:00Z</dcterms:modified>
</cp:coreProperties>
</file>